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Pr="005445D0" w:rsidRDefault="00EE05C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«Лубянский лесотехнический колледж» </w:t>
      </w:r>
    </w:p>
    <w:p w:rsidR="00EE05C5" w:rsidRPr="005445D0" w:rsidRDefault="00EE05C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7083"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</w:t>
      </w:r>
      <w:r w:rsidR="00FB50DE"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B50DE"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4B25B7"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50DE"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5B7"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 и ландшафтное строительство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6454DB" w:rsidRPr="005445D0" w:rsidRDefault="006454DB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6454DB" w:rsidRPr="005445D0" w:rsidRDefault="006454DB" w:rsidP="005445D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6454DB" w:rsidRPr="005445D0" w:rsidRDefault="006454DB" w:rsidP="005445D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454DB" w:rsidRPr="005445D0" w:rsidRDefault="006454DB" w:rsidP="005445D0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 программа  учебной  дисциплины  является  частью  основной  профессиональной  образовательной  программы  в  соответствии  с ФГОС по всем специальностям СПО.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Учебная  дисциплина  «Основы  философии»  относится  к  общему гуманитарному  и  социально-экономическому  циклу  основной профессиональной образовательной программы. 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1.3. Цели и задачи дисциплины – требования к результатам освоения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результате освоения дисциплины обучающийся 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должен уметь: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ориентироваться  в  наиболее  общих философских  проблемах  бытия, познания,  ценностей,  свободы  и  смысла  жизни  как  основе  формирования культуры гражданина и будущего специалиста;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определить значение философии как отрасли духовной культуры для формирования  личности,  гражданской  позиции  и  профессиональных навыков;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определить  соотношение  для  жизни  человека  свободы  и ответственности, материальных и духовных ценностей;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сформулировать представление об истине и смысле жизни.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результате освоения дисциплины обучающийся 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основные категории и понятия философии;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роль философии в жизни человека и общества;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основы философского учения о бытии;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сущность процесса познания;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основы научной, философской и религиозной картин мира;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об  условиях формирования  личности,  свободе  и  ответственности  за сохранение жизни, культуры, окружающей среды;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  социальных  и  этических  проблемах,  связанных  с  развитием  и использованием достижений науки, техники и технологий.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sub_1051"/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Специалист лесного и лесопаркового хозяйства должен обладать общими компетенциями, включающими в себя способность: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511"/>
      <w:bookmarkEnd w:id="0"/>
      <w:r w:rsidRPr="005445D0">
        <w:rPr>
          <w:rFonts w:ascii="Times New Roman" w:eastAsia="Calibri" w:hAnsi="Times New Roman" w:cs="Times New Roman"/>
          <w:sz w:val="24"/>
          <w:szCs w:val="24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512"/>
      <w:bookmarkEnd w:id="1"/>
      <w:r w:rsidRPr="005445D0">
        <w:rPr>
          <w:rFonts w:ascii="Times New Roman" w:eastAsia="Calibri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513"/>
      <w:bookmarkEnd w:id="2"/>
      <w:r w:rsidRPr="005445D0">
        <w:rPr>
          <w:rFonts w:ascii="Times New Roman" w:eastAsia="Calibri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514"/>
      <w:bookmarkEnd w:id="3"/>
      <w:r w:rsidRPr="005445D0">
        <w:rPr>
          <w:rFonts w:ascii="Times New Roman" w:eastAsia="Calibri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515"/>
      <w:bookmarkEnd w:id="4"/>
      <w:r w:rsidRPr="005445D0">
        <w:rPr>
          <w:rFonts w:ascii="Times New Roman" w:eastAsia="Calibri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516"/>
      <w:bookmarkEnd w:id="5"/>
      <w:r w:rsidRPr="005445D0">
        <w:rPr>
          <w:rFonts w:ascii="Times New Roman" w:eastAsia="Calibri" w:hAnsi="Times New Roman" w:cs="Times New Roman"/>
          <w:sz w:val="24"/>
          <w:szCs w:val="24"/>
        </w:rPr>
        <w:t>ОК 6. Работать в коллективе и в команде, эффективно общаться с коллегами, руководством, потребителями.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0517"/>
      <w:bookmarkEnd w:id="6"/>
      <w:r w:rsidRPr="005445D0">
        <w:rPr>
          <w:rFonts w:ascii="Times New Roman" w:eastAsia="Calibri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518"/>
      <w:bookmarkEnd w:id="7"/>
      <w:r w:rsidRPr="005445D0">
        <w:rPr>
          <w:rFonts w:ascii="Times New Roman" w:eastAsia="Calibri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54DB" w:rsidRPr="005445D0" w:rsidRDefault="006454DB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0519"/>
      <w:bookmarkEnd w:id="8"/>
      <w:r w:rsidRPr="005445D0">
        <w:rPr>
          <w:rFonts w:ascii="Times New Roman" w:eastAsia="Calibri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bookmarkEnd w:id="9"/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1.4.  Количество часов на освоение программы  дисциплины: </w:t>
      </w:r>
    </w:p>
    <w:p w:rsidR="006454DB" w:rsidRPr="005445D0" w:rsidRDefault="006454DB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B25B7" w:rsidRPr="005445D0" w:rsidRDefault="004B25B7" w:rsidP="005445D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Максимальной учебной нагрузки обучающегося</w:t>
      </w:r>
      <w:r w:rsidRPr="00544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64 часа, в том числе: </w:t>
      </w:r>
    </w:p>
    <w:p w:rsidR="004B25B7" w:rsidRPr="005445D0" w:rsidRDefault="004B25B7" w:rsidP="005445D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Pr="00544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48 часов; </w:t>
      </w:r>
    </w:p>
    <w:p w:rsidR="004B25B7" w:rsidRPr="005445D0" w:rsidRDefault="004B25B7" w:rsidP="005445D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самостоятельной работы обучающегося </w:t>
      </w:r>
      <w:r w:rsidRPr="00544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5445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16 часов. </w:t>
      </w:r>
    </w:p>
    <w:p w:rsidR="00C17797" w:rsidRPr="005445D0" w:rsidRDefault="00C17797" w:rsidP="005445D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Козырев А.А.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C17797" w:rsidRPr="005445D0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5445D0" w:rsidRDefault="00C17797" w:rsidP="005445D0">
      <w:pPr>
        <w:pStyle w:val="Style12"/>
        <w:widowControl/>
        <w:spacing w:before="65" w:line="240" w:lineRule="auto"/>
        <w:contextualSpacing/>
        <w:jc w:val="center"/>
        <w:rPr>
          <w:rStyle w:val="FontStyle39"/>
          <w:sz w:val="24"/>
          <w:szCs w:val="24"/>
        </w:rPr>
      </w:pPr>
      <w:r w:rsidRPr="005445D0">
        <w:rPr>
          <w:b/>
        </w:rPr>
        <w:t>ИСТОРИЯ</w:t>
      </w:r>
    </w:p>
    <w:p w:rsidR="00C17797" w:rsidRPr="005445D0" w:rsidRDefault="005445D0" w:rsidP="005445D0">
      <w:pPr>
        <w:pStyle w:val="Style8"/>
        <w:widowControl/>
        <w:tabs>
          <w:tab w:val="left" w:pos="720"/>
        </w:tabs>
        <w:spacing w:before="86"/>
        <w:contextualSpacing/>
        <w:jc w:val="left"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ab/>
      </w:r>
      <w:r w:rsidR="00C17797" w:rsidRPr="005445D0">
        <w:rPr>
          <w:rStyle w:val="FontStyle39"/>
          <w:sz w:val="24"/>
          <w:szCs w:val="24"/>
        </w:rPr>
        <w:t>1.1.</w:t>
      </w:r>
      <w:r w:rsidR="00C17797" w:rsidRPr="005445D0">
        <w:rPr>
          <w:rStyle w:val="FontStyle39"/>
          <w:b w:val="0"/>
          <w:bCs w:val="0"/>
          <w:sz w:val="24"/>
          <w:szCs w:val="24"/>
        </w:rPr>
        <w:tab/>
      </w:r>
      <w:r w:rsidR="00C17797" w:rsidRPr="005445D0">
        <w:rPr>
          <w:rStyle w:val="FontStyle39"/>
          <w:sz w:val="24"/>
          <w:szCs w:val="24"/>
        </w:rPr>
        <w:t>Область применения программы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Style w:val="FontStyle37"/>
          <w:rFonts w:eastAsia="Calibri"/>
          <w:sz w:val="24"/>
          <w:szCs w:val="24"/>
        </w:rPr>
        <w:t xml:space="preserve">Рабочая программа дисциплины является частью программы подготовки специалистов среднего звена в соответствии с ФГОС по специальности </w:t>
      </w:r>
      <w:r w:rsidRPr="005445D0">
        <w:rPr>
          <w:rFonts w:ascii="Times New Roman" w:eastAsia="Calibri" w:hAnsi="Times New Roman" w:cs="Times New Roman"/>
          <w:sz w:val="24"/>
          <w:szCs w:val="24"/>
        </w:rPr>
        <w:t>35.02.</w:t>
      </w:r>
      <w:r w:rsidR="004B25B7" w:rsidRPr="005445D0">
        <w:rPr>
          <w:rFonts w:ascii="Times New Roman" w:eastAsia="Calibri" w:hAnsi="Times New Roman" w:cs="Times New Roman"/>
          <w:sz w:val="24"/>
          <w:szCs w:val="24"/>
        </w:rPr>
        <w:t>12</w:t>
      </w:r>
      <w:r w:rsidRPr="005445D0">
        <w:rPr>
          <w:rFonts w:ascii="Times New Roman" w:eastAsia="Calibri" w:hAnsi="Times New Roman" w:cs="Times New Roman"/>
          <w:sz w:val="24"/>
          <w:szCs w:val="24"/>
        </w:rPr>
        <w:t>.</w:t>
      </w:r>
      <w:r w:rsidR="004B25B7" w:rsidRPr="005445D0">
        <w:rPr>
          <w:rFonts w:ascii="Times New Roman" w:eastAsia="Calibri" w:hAnsi="Times New Roman" w:cs="Times New Roman"/>
          <w:sz w:val="24"/>
          <w:szCs w:val="24"/>
        </w:rPr>
        <w:t>Садово-парковое и ландшафтное строительство.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5D0">
        <w:rPr>
          <w:rStyle w:val="FontStyle39"/>
          <w:rFonts w:eastAsia="Calibri"/>
          <w:sz w:val="24"/>
          <w:szCs w:val="24"/>
        </w:rPr>
        <w:t>1.2.</w:t>
      </w:r>
      <w:r w:rsidRPr="005445D0">
        <w:rPr>
          <w:rStyle w:val="FontStyle39"/>
          <w:rFonts w:eastAsia="Calibri"/>
          <w:b w:val="0"/>
          <w:bCs w:val="0"/>
          <w:sz w:val="24"/>
          <w:szCs w:val="24"/>
        </w:rPr>
        <w:tab/>
      </w:r>
      <w:r w:rsidRPr="005445D0">
        <w:rPr>
          <w:rStyle w:val="FontStyle39"/>
          <w:rFonts w:eastAsia="Calibri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445D0">
        <w:rPr>
          <w:rFonts w:ascii="Times New Roman" w:eastAsia="Calibri" w:hAnsi="Times New Roman" w:cs="Times New Roman"/>
          <w:sz w:val="24"/>
          <w:szCs w:val="24"/>
        </w:rPr>
        <w:t>дисциплина «История»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45D0">
        <w:rPr>
          <w:rFonts w:ascii="Times New Roman" w:eastAsia="Calibri" w:hAnsi="Times New Roman" w:cs="Times New Roman"/>
          <w:sz w:val="24"/>
          <w:szCs w:val="24"/>
        </w:rPr>
        <w:t>входит в общий гуманитарный  и социально – экономический  цикл.</w:t>
      </w:r>
    </w:p>
    <w:p w:rsidR="00C17797" w:rsidRPr="005445D0" w:rsidRDefault="00C17797" w:rsidP="005445D0">
      <w:pPr>
        <w:pStyle w:val="Style8"/>
        <w:widowControl/>
        <w:numPr>
          <w:ilvl w:val="1"/>
          <w:numId w:val="39"/>
        </w:numPr>
        <w:tabs>
          <w:tab w:val="clear" w:pos="720"/>
          <w:tab w:val="num" w:pos="540"/>
        </w:tabs>
        <w:spacing w:before="46" w:line="324" w:lineRule="exact"/>
        <w:ind w:left="540" w:hanging="540"/>
        <w:contextualSpacing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17797" w:rsidRPr="005445D0" w:rsidRDefault="00C17797" w:rsidP="005445D0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Style w:val="FontStyle37"/>
          <w:rFonts w:eastAsia="Calibri"/>
          <w:b/>
          <w:sz w:val="24"/>
          <w:szCs w:val="24"/>
        </w:rPr>
        <w:t xml:space="preserve">должен 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C17797" w:rsidRPr="005445D0" w:rsidRDefault="00C17797" w:rsidP="005445D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Специалист профиля «Лесное и лесопарковое хозяйство» должен обладать общими компетенциями, включающими в себя способность: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6. Работать в коллективе и в команде, эффективно общаться с коллегами, руководством, потребителями.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C17797" w:rsidRPr="005445D0" w:rsidRDefault="00C17797" w:rsidP="005445D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97" w:rsidRPr="005445D0" w:rsidRDefault="00C17797" w:rsidP="005445D0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45D0">
        <w:rPr>
          <w:rFonts w:ascii="Times New Roman" w:eastAsia="Calibri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C17797" w:rsidRPr="005445D0" w:rsidRDefault="00C17797" w:rsidP="005445D0">
      <w:pPr>
        <w:pStyle w:val="Style12"/>
        <w:widowControl/>
        <w:spacing w:before="84" w:line="319" w:lineRule="exact"/>
        <w:contextualSpacing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1.4. Количество часов на освоение программы учебной дисциплины:</w:t>
      </w:r>
    </w:p>
    <w:p w:rsidR="004B25B7" w:rsidRPr="005445D0" w:rsidRDefault="004B25B7" w:rsidP="005445D0">
      <w:pPr>
        <w:pStyle w:val="Style9"/>
        <w:widowControl/>
        <w:tabs>
          <w:tab w:val="left" w:leader="underscore" w:pos="6713"/>
        </w:tabs>
        <w:ind w:left="180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максимальной учебной нагрузки обучающегося – 64 часа, в том числе:</w:t>
      </w:r>
    </w:p>
    <w:p w:rsidR="004B25B7" w:rsidRPr="005445D0" w:rsidRDefault="004B25B7" w:rsidP="005445D0">
      <w:pPr>
        <w:pStyle w:val="Style9"/>
        <w:widowControl/>
        <w:tabs>
          <w:tab w:val="left" w:leader="underscore" w:pos="8518"/>
        </w:tabs>
        <w:spacing w:before="2"/>
        <w:ind w:left="180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обязательной аудиторной учебной нагрузки обучающегося – 48 часов;</w:t>
      </w:r>
    </w:p>
    <w:p w:rsidR="004B25B7" w:rsidRPr="005445D0" w:rsidRDefault="004B25B7" w:rsidP="005445D0">
      <w:pPr>
        <w:pStyle w:val="Style9"/>
        <w:widowControl/>
        <w:tabs>
          <w:tab w:val="left" w:leader="underscore" w:pos="6218"/>
        </w:tabs>
        <w:ind w:left="180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самостоятельной работы обучающегося – 16 часов.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80"/>
          <w:tab w:val="left" w:pos="6412"/>
          <w:tab w:val="left" w:pos="7328"/>
          <w:tab w:val="left" w:pos="8244"/>
          <w:tab w:val="left" w:pos="9160"/>
          <w:tab w:val="right" w:pos="934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80"/>
          <w:tab w:val="left" w:pos="6412"/>
          <w:tab w:val="left" w:pos="7328"/>
          <w:tab w:val="left" w:pos="8244"/>
          <w:tab w:val="left" w:pos="9160"/>
          <w:tab w:val="right" w:pos="934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Преподаватель Козырев А.А.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C17797" w:rsidRPr="005445D0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5445D0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C17797" w:rsidRPr="005445D0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7" w:rsidRPr="005445D0" w:rsidRDefault="00C17797" w:rsidP="005445D0">
      <w:pPr>
        <w:pStyle w:val="afe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Область применения рабочей программы</w:t>
      </w:r>
    </w:p>
    <w:p w:rsidR="003D57B5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«Иностранный язык» является обязательной частью программы подготовки специалистов среднего звена  в соответствии с ФГОС по специальности СПО </w:t>
      </w:r>
      <w:r w:rsidR="003D57B5" w:rsidRPr="005445D0">
        <w:rPr>
          <w:rFonts w:ascii="Times New Roman" w:eastAsia="Calibri" w:hAnsi="Times New Roman" w:cs="Times New Roman"/>
          <w:sz w:val="24"/>
          <w:szCs w:val="24"/>
        </w:rPr>
        <w:t>35.02.12.Садово-парковое и ландшафтное строительство.</w:t>
      </w:r>
    </w:p>
    <w:p w:rsidR="00C17797" w:rsidRPr="005445D0" w:rsidRDefault="003D57B5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17797"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Место учебной дисциплины в структуре образовательной программы: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 «Иностранный  язык»  входит  в  состав  цикла  общих  гуманитарных  и  социально-экономических  дисциплин. Учебная  дисциплина  предусматривает  профессионально-ориентированное  изучение  иностранного  языка. Программа  отражает  современные  тенденции  и  требования  к  обучению  и  практическому  владению  иностранным  языком  в  повседневном  общении  и  профессиональной  деятельности, направлена  на   повышение  общей  и  коммуникативной  культуры  специалистов  среднего звена,  совершенствование  коммуникативных  умений и  навыков, повышение  качества  профессионального  образования. Учебная  дисциплина  учитывает  межпредметные  связи  с  другими  экономическими  дисциплинами.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 целью  курса  «Иностранный  язык» является  обучение  практическому  владению  разговорно-бытовой  речью  и  деловым  языком  специальности  для  активного  применения, как  в  повседневной,  так  и  в  профессиональной  деятельности. При этом обучение иностранному языку призвано содействовать формированию следующих компетенций: 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в команде, эффективно общаться с коллегами, руководством, потребителями.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 профессиональной деятельности.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Основными задачами курса являются: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•закрепление    навыков    чтения  и понимания текстов общей тематики;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•формирование и закрепление навыков элементарного общения на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иностранном  языке с применением профессиональной лексики и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правил речевого этикета;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•расширение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активного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словаря  студентов, знаний  грамматического                  материала, закрепление  навыков  устного  и  письменного перевода    экономических    текстов, а  также телексов, телеграмм, деловых писем;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•развитие страноведческого опыта и развитие творческой личности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студентов;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</w:t>
      </w: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общаться (устно и письменно) на иностранном языке на профессиональные и повседневные темы;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переводить     (со словарем) иностранные тексты профессиональной направленности;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самостоятельно совершенствовать устную и письменную речь, пополнять словарный запас;</w:t>
      </w:r>
    </w:p>
    <w:p w:rsidR="00C17797" w:rsidRPr="005445D0" w:rsidRDefault="00C17797" w:rsidP="005445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C17797" w:rsidRPr="005445D0" w:rsidRDefault="00C17797" w:rsidP="005445D0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значения новых 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единиц, 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</w:t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обу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соответствующими </w:t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ситуациями 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общения, в том числе оценочной лексики, реплик-клише речевого этикета, отражаю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щих особенности культуры страны/стран изучаемого языка;</w:t>
      </w:r>
    </w:p>
    <w:p w:rsidR="00C17797" w:rsidRPr="005445D0" w:rsidRDefault="00C17797" w:rsidP="005445D0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ja-JP"/>
        </w:rPr>
        <w:t>•грамматический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17797" w:rsidRPr="005445D0" w:rsidRDefault="00C17797" w:rsidP="005445D0">
      <w:pPr>
        <w:numPr>
          <w:ilvl w:val="0"/>
          <w:numId w:val="6"/>
        </w:numPr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right="10" w:firstLine="23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ja-JP"/>
        </w:rPr>
        <w:t>лингвострановедческую, страноведческую и социокультурную информацию, расширенную за счёт новой тематики и проблематики речевого общения;</w:t>
      </w:r>
    </w:p>
    <w:p w:rsidR="00C17797" w:rsidRPr="005445D0" w:rsidRDefault="00C17797" w:rsidP="005445D0">
      <w:pPr>
        <w:numPr>
          <w:ilvl w:val="0"/>
          <w:numId w:val="6"/>
        </w:numPr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right="10" w:firstLine="23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ja-JP"/>
        </w:rPr>
        <w:t>тексты, построенные на речевом материале повседневного и профессионального общения, в том числе инструкции и нормативные документы, связанные с будущей профессиональной деятельностью.</w:t>
      </w:r>
    </w:p>
    <w:p w:rsidR="00C17797" w:rsidRPr="005445D0" w:rsidRDefault="00C17797" w:rsidP="005445D0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4B25B7" w:rsidRPr="005445D0" w:rsidRDefault="004B25B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максимальной учебной нагрузки обучающегося  -  </w:t>
      </w: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</w:t>
      </w:r>
    </w:p>
    <w:p w:rsidR="004B25B7" w:rsidRPr="005445D0" w:rsidRDefault="004B25B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обязательной аудиторной учебной нагрузки обучающегося  -   </w:t>
      </w: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168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4B25B7" w:rsidRPr="005445D0" w:rsidRDefault="004B25B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обучающегося   -  </w:t>
      </w: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</w:t>
      </w: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часов.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Преподаватели Валиуллина Э.Т., Козырев А.А.</w:t>
      </w: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C17797" w:rsidRPr="005445D0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C17797" w:rsidRPr="00601ADC" w:rsidRDefault="00601ADC" w:rsidP="00601ADC">
      <w:pPr>
        <w:pStyle w:val="afe"/>
        <w:numPr>
          <w:ilvl w:val="1"/>
          <w:numId w:val="47"/>
        </w:num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797" w:rsidRPr="00601AD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797" w:rsidRPr="005445D0" w:rsidRDefault="00C17797" w:rsidP="005445D0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физической культуре      входит в программу подготовки специалистов среднего звена     в соответствии с ФГОС по специальности  </w:t>
      </w:r>
      <w:r w:rsidR="003D57B5" w:rsidRPr="005445D0">
        <w:rPr>
          <w:rFonts w:ascii="Times New Roman" w:eastAsia="Calibri" w:hAnsi="Times New Roman" w:cs="Times New Roman"/>
          <w:sz w:val="24"/>
          <w:szCs w:val="24"/>
        </w:rPr>
        <w:t>35.02.12.Садово-парковое и ландшафтное строительство</w:t>
      </w:r>
      <w:r w:rsidRPr="005445D0">
        <w:rPr>
          <w:rFonts w:ascii="Times New Roman" w:hAnsi="Times New Roman" w:cs="Times New Roman"/>
          <w:sz w:val="24"/>
          <w:szCs w:val="24"/>
        </w:rPr>
        <w:t>.</w:t>
      </w:r>
    </w:p>
    <w:p w:rsidR="00C17797" w:rsidRPr="005445D0" w:rsidRDefault="00C17797" w:rsidP="005445D0">
      <w:pPr>
        <w:tabs>
          <w:tab w:val="left" w:pos="68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 xml:space="preserve">1.2.Место учебной  дисциплины в структуре учебного плана: </w:t>
      </w:r>
      <w:r w:rsidRPr="005445D0">
        <w:rPr>
          <w:rFonts w:ascii="Times New Roman" w:hAnsi="Times New Roman" w:cs="Times New Roman"/>
          <w:sz w:val="24"/>
          <w:szCs w:val="24"/>
        </w:rPr>
        <w:t xml:space="preserve">дисциплина входит в общий гуманитарный и социально-экономический цикл. 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 xml:space="preserve">1.3. Требования к результатам освоения дисциплины: 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97"/>
      </w:tblGrid>
      <w:tr w:rsidR="00C17797" w:rsidRPr="005445D0" w:rsidTr="003D57B5">
        <w:trPr>
          <w:trHeight w:val="638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У1</w:t>
            </w:r>
            <w:r w:rsidRPr="00544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>оценивание важности физической культуры в профессиональном и социальном развитии человека</w:t>
            </w:r>
          </w:p>
        </w:tc>
      </w:tr>
      <w:tr w:rsidR="00C17797" w:rsidRPr="005445D0" w:rsidTr="003D57B5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У2.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>владение знаниями о здоровом образе жизни  посредством физической культуры</w:t>
            </w:r>
          </w:p>
        </w:tc>
      </w:tr>
      <w:tr w:rsidR="00C17797" w:rsidRPr="005445D0" w:rsidTr="003D57B5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У3</w:t>
            </w:r>
            <w:r w:rsidRPr="00544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физического воспитания, </w:t>
            </w:r>
            <w:r w:rsidRPr="005445D0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укрепляющими здоровье и обеспечивающими физическую работоспособность</w:t>
            </w:r>
          </w:p>
        </w:tc>
      </w:tr>
      <w:tr w:rsidR="00C17797" w:rsidRPr="005445D0" w:rsidTr="003D57B5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У4. 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>владение  спортивной</w:t>
            </w:r>
            <w:r w:rsidRPr="00544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для совершенствования </w:t>
            </w:r>
            <w:r w:rsidRPr="0054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 значимых двигательных умений и навыков</w:t>
            </w:r>
          </w:p>
        </w:tc>
      </w:tr>
      <w:tr w:rsidR="00C17797" w:rsidRPr="005445D0" w:rsidTr="003D57B5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У5. </w:t>
            </w:r>
            <w:r w:rsidRPr="0054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 общей и специальной профессионально-прикладной физической подготовкой</w:t>
            </w:r>
          </w:p>
        </w:tc>
      </w:tr>
      <w:tr w:rsidR="00C17797" w:rsidRPr="005445D0" w:rsidTr="003D57B5">
        <w:trPr>
          <w:trHeight w:val="283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З1.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</w:t>
            </w:r>
          </w:p>
        </w:tc>
      </w:tr>
      <w:tr w:rsidR="00C17797" w:rsidRPr="005445D0" w:rsidTr="003D57B5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З2.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>теория основ здорового образа жизни посредством физической культуры</w:t>
            </w:r>
          </w:p>
        </w:tc>
      </w:tr>
      <w:tr w:rsidR="00C17797" w:rsidRPr="005445D0" w:rsidTr="003D57B5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З3. </w:t>
            </w:r>
            <w:r w:rsidRPr="005445D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физической культуры и здорового образа жизни   на обеспечение здоровья и работоспособности</w:t>
            </w:r>
          </w:p>
        </w:tc>
      </w:tr>
      <w:tr w:rsidR="00C17797" w:rsidRPr="005445D0" w:rsidTr="003D57B5">
        <w:trPr>
          <w:trHeight w:val="611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5445D0" w:rsidRDefault="00C17797" w:rsidP="00544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З4. </w:t>
            </w:r>
            <w:r w:rsidRPr="005445D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современных спортивных методик на </w:t>
            </w:r>
            <w:r w:rsidRPr="00544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Pr="005445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 значимых двигательных умений и навыков</w:t>
            </w:r>
          </w:p>
        </w:tc>
      </w:tr>
    </w:tbl>
    <w:p w:rsidR="00C17797" w:rsidRPr="005445D0" w:rsidRDefault="00C17797" w:rsidP="005445D0">
      <w:pPr>
        <w:widowControl w:val="0"/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97" w:rsidRPr="005445D0" w:rsidRDefault="00C17797" w:rsidP="005445D0">
      <w:pPr>
        <w:widowControl w:val="0"/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Овладеть общими компетенциями</w:t>
      </w:r>
      <w:r w:rsidRPr="005445D0">
        <w:rPr>
          <w:rFonts w:ascii="Times New Roman" w:hAnsi="Times New Roman" w:cs="Times New Roman"/>
          <w:sz w:val="24"/>
          <w:szCs w:val="24"/>
        </w:rPr>
        <w:t>:</w:t>
      </w:r>
    </w:p>
    <w:p w:rsidR="00C17797" w:rsidRPr="005445D0" w:rsidRDefault="00C17797" w:rsidP="005445D0">
      <w:pPr>
        <w:widowControl w:val="0"/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797" w:rsidRPr="005445D0" w:rsidRDefault="00C17797" w:rsidP="005445D0">
      <w:pPr>
        <w:pStyle w:val="Style9"/>
        <w:widowControl/>
        <w:contextualSpacing/>
        <w:rPr>
          <w:color w:val="000000"/>
        </w:rPr>
      </w:pPr>
      <w:r w:rsidRPr="005445D0">
        <w:rPr>
          <w:rStyle w:val="FontStyle38"/>
          <w:sz w:val="24"/>
          <w:szCs w:val="24"/>
        </w:rPr>
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5445D0" w:rsidRDefault="00C17797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17797" w:rsidRPr="005445D0" w:rsidRDefault="00C17797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учебной дисциплины:</w:t>
      </w:r>
    </w:p>
    <w:p w:rsidR="00C17797" w:rsidRPr="005445D0" w:rsidRDefault="00C17797" w:rsidP="005445D0">
      <w:pPr>
        <w:tabs>
          <w:tab w:val="left" w:pos="685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  максимальная учебная нагрузка  обучающегося</w:t>
      </w:r>
      <w:r w:rsidR="004B25B7" w:rsidRPr="005445D0">
        <w:rPr>
          <w:rFonts w:ascii="Times New Roman" w:hAnsi="Times New Roman" w:cs="Times New Roman"/>
          <w:sz w:val="24"/>
          <w:szCs w:val="24"/>
        </w:rPr>
        <w:t xml:space="preserve">  – 336 </w:t>
      </w:r>
      <w:r w:rsidRPr="005445D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обязательная  аудиторная  </w:t>
      </w:r>
      <w:r w:rsidR="004B25B7" w:rsidRPr="005445D0">
        <w:rPr>
          <w:rFonts w:ascii="Times New Roman" w:hAnsi="Times New Roman" w:cs="Times New Roman"/>
          <w:sz w:val="24"/>
          <w:szCs w:val="24"/>
        </w:rPr>
        <w:t>учебная нагрузка обучающегося  -168</w:t>
      </w:r>
      <w:r w:rsidRPr="005445D0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в том числе практические занятия</w:t>
      </w:r>
      <w:r w:rsidR="004B25B7" w:rsidRPr="005445D0">
        <w:rPr>
          <w:rFonts w:ascii="Times New Roman" w:hAnsi="Times New Roman" w:cs="Times New Roman"/>
          <w:sz w:val="24"/>
          <w:szCs w:val="24"/>
        </w:rPr>
        <w:t xml:space="preserve"> </w:t>
      </w:r>
      <w:r w:rsidRPr="005445D0">
        <w:rPr>
          <w:rFonts w:ascii="Times New Roman" w:hAnsi="Times New Roman" w:cs="Times New Roman"/>
          <w:sz w:val="24"/>
          <w:szCs w:val="24"/>
        </w:rPr>
        <w:t>- 16</w:t>
      </w:r>
      <w:r w:rsidR="004B25B7" w:rsidRPr="005445D0">
        <w:rPr>
          <w:rFonts w:ascii="Times New Roman" w:hAnsi="Times New Roman" w:cs="Times New Roman"/>
          <w:sz w:val="24"/>
          <w:szCs w:val="24"/>
        </w:rPr>
        <w:t>6</w:t>
      </w:r>
      <w:r w:rsidRPr="005445D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самостоятельная  работа  обучающегося -1</w:t>
      </w:r>
      <w:r w:rsidR="004B25B7" w:rsidRPr="005445D0">
        <w:rPr>
          <w:rFonts w:ascii="Times New Roman" w:hAnsi="Times New Roman" w:cs="Times New Roman"/>
          <w:sz w:val="24"/>
          <w:szCs w:val="24"/>
        </w:rPr>
        <w:t>68</w:t>
      </w:r>
      <w:r w:rsidRPr="005445D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17797" w:rsidRPr="005445D0" w:rsidRDefault="00C17797" w:rsidP="005445D0">
      <w:pPr>
        <w:tabs>
          <w:tab w:val="left" w:pos="68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3D57B5" w:rsidRPr="005445D0" w:rsidRDefault="003D57B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B5" w:rsidRPr="005445D0" w:rsidRDefault="003D57B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Преподаватели Гарифуллин Р.Р., Тихонова Е.А.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763E6C" w:rsidRPr="005445D0" w:rsidRDefault="00763E6C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sz w:val="24"/>
          <w:szCs w:val="24"/>
        </w:rPr>
        <w:t>РУССКИЙ ЯЗЫК И КУЛЬТУРА РЕЧИ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sz w:val="24"/>
          <w:szCs w:val="24"/>
        </w:rPr>
        <w:t>1.1.Область применения программы.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«Русский язык и культура речи» является частью программы подготовки специалистов среднего звена в соответствии с ФГОС по специальности СПО </w:t>
      </w:r>
      <w:r w:rsidR="003D57B5" w:rsidRPr="005445D0">
        <w:rPr>
          <w:rFonts w:ascii="Times New Roman" w:eastAsia="Calibri" w:hAnsi="Times New Roman" w:cs="Times New Roman"/>
          <w:sz w:val="24"/>
          <w:szCs w:val="24"/>
        </w:rPr>
        <w:t>35.02.12.Садово-парковое и ландшафтное строительство</w:t>
      </w:r>
      <w:r w:rsidRPr="005445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sz w:val="24"/>
          <w:szCs w:val="24"/>
        </w:rPr>
        <w:t>1.2.Место дисциплины в структуре образовательной программы: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 и культура речи» является частью цикла общегуманитарных и социально-экономических дисциплин. Реализуется за счет часов вариативной части, т.к. в процессе обучения</w:t>
      </w:r>
      <w:r w:rsidR="005445D0" w:rsidRPr="00544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 на основе данной дисциплины</w:t>
      </w:r>
      <w:r w:rsidR="005445D0" w:rsidRPr="00544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 студенты  осознают различие между языком и речью, глубже осмысливают функции языка как средства выражения понятий, мыслей и средства общения между людьми, углубляют знания  о нормах русского литературного языка и их профессиональной лексики; учатся работать с деловыми бумагами, которые понадобятся в их будущей профессии.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5445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различать элементы нормированной и ненормированной речи;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правильно определять ударение в слове;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определять лексическое значение слова;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исправлять ошибки в употреблении сложных слов;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употреблять грамматические формы слов в соответствии с литературными нормами;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согласовывать слова в словосочетаниях в зависимости от типа связи;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правильно строить предложения;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писать слова в соответствии с нормами русского языка;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правильно ставить знаки препинания в предложениях;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различать тексты по их принадлежности к стилям.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5445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признаки литературного языка и типы речевой нормы;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орфоэпические нормы;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лексические и фразеологические единицы русского языка;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международные и словообразовательные элементы;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нормативное употребление форм слова;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основные синтаксические единицы;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орфографические и пунктуационные правила;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функционально-смысловые типы речи;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>- функциональные стили литературного языка.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797" w:rsidRPr="005445D0" w:rsidRDefault="00C17797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обучение русскому  языку и культуре речи призвано содействовать формированию следующих компетенций: 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в команде, эффективно общаться с коллегами, руководством, потребителями.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97" w:rsidRPr="005445D0" w:rsidRDefault="00C17797" w:rsidP="005445D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 профессиональной деятельности.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3D57B5" w:rsidRPr="005445D0" w:rsidRDefault="003D57B5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 xml:space="preserve">98 </w:t>
      </w:r>
      <w:r w:rsidRPr="005445D0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3D57B5" w:rsidRPr="005445D0" w:rsidRDefault="003D57B5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 - 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 xml:space="preserve">70 </w:t>
      </w:r>
      <w:r w:rsidRPr="005445D0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3D57B5" w:rsidRPr="005445D0" w:rsidRDefault="003D57B5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- </w:t>
      </w:r>
      <w:r w:rsidRPr="005445D0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5445D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Pr="005445D0" w:rsidRDefault="00763E6C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Pr="005445D0" w:rsidRDefault="00C17797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Pr="005445D0" w:rsidRDefault="00763E6C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Валиуллина Э.Т.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763E6C" w:rsidRPr="005445D0" w:rsidRDefault="00763E6C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763E6C" w:rsidRPr="005445D0" w:rsidRDefault="00763E6C" w:rsidP="005445D0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ТАТАРСКИЙ ЯЗЫК</w:t>
      </w:r>
    </w:p>
    <w:p w:rsidR="00763E6C" w:rsidRPr="005445D0" w:rsidRDefault="00763E6C" w:rsidP="005445D0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Pr="005445D0" w:rsidRDefault="00763E6C" w:rsidP="005445D0">
      <w:pPr>
        <w:shd w:val="clear" w:color="auto" w:fill="FFFFFF"/>
        <w:tabs>
          <w:tab w:val="left" w:pos="509"/>
        </w:tabs>
        <w:spacing w:before="317" w:line="240" w:lineRule="auto"/>
        <w:ind w:lef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bCs/>
          <w:spacing w:val="-9"/>
          <w:sz w:val="24"/>
          <w:szCs w:val="24"/>
        </w:rPr>
        <w:tab/>
        <w:t>1.1.</w:t>
      </w:r>
      <w:r w:rsidRPr="005445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5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763E6C" w:rsidRPr="005445D0" w:rsidRDefault="00763E6C" w:rsidP="005445D0">
      <w:pPr>
        <w:spacing w:line="240" w:lineRule="auto"/>
        <w:ind w:left="29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 в соответствии с ФГОС по  специальности  СПО </w:t>
      </w:r>
      <w:r w:rsidR="003D57B5" w:rsidRPr="005445D0">
        <w:rPr>
          <w:rFonts w:ascii="Times New Roman" w:eastAsia="Calibri" w:hAnsi="Times New Roman" w:cs="Times New Roman"/>
          <w:sz w:val="24"/>
          <w:szCs w:val="24"/>
        </w:rPr>
        <w:t>35.02.12.Садово-парковое и ландшафтное строительство</w:t>
      </w:r>
      <w:r w:rsidRPr="005445D0">
        <w:rPr>
          <w:rFonts w:ascii="Times New Roman" w:hAnsi="Times New Roman" w:cs="Times New Roman"/>
          <w:sz w:val="24"/>
          <w:szCs w:val="24"/>
        </w:rPr>
        <w:t>.</w:t>
      </w:r>
    </w:p>
    <w:p w:rsidR="00763E6C" w:rsidRPr="005445D0" w:rsidRDefault="00763E6C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1.2.</w:t>
      </w:r>
      <w:r w:rsidRPr="005445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</w:t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образовательной программы: 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>дисциплина входит в общий гуманитарный и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br/>
        <w:t>социально - экономический цикл.</w:t>
      </w:r>
    </w:p>
    <w:p w:rsidR="00763E6C" w:rsidRPr="005445D0" w:rsidRDefault="00763E6C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Часы на изучение дисциплины использованы из вариативной части с целью реализации национально-регионального компонента.</w:t>
      </w:r>
    </w:p>
    <w:p w:rsidR="00763E6C" w:rsidRPr="005445D0" w:rsidRDefault="00763E6C" w:rsidP="005445D0">
      <w:pPr>
        <w:shd w:val="clear" w:color="auto" w:fill="FFFFFF"/>
        <w:tabs>
          <w:tab w:val="left" w:pos="494"/>
        </w:tabs>
        <w:spacing w:before="24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1.3.</w:t>
      </w:r>
      <w:r w:rsidRPr="005445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</w:t>
      </w:r>
      <w:r w:rsidRPr="005445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дисциплины:</w:t>
      </w:r>
    </w:p>
    <w:p w:rsidR="00763E6C" w:rsidRPr="005445D0" w:rsidRDefault="00763E6C" w:rsidP="005445D0">
      <w:pPr>
        <w:shd w:val="clear" w:color="auto" w:fill="FFFFFF"/>
        <w:spacing w:before="317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5445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освоения дисциплины обучающийся должен </w:t>
      </w:r>
      <w:r w:rsidRPr="005445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уметь: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317"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 языковые навыки;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уметь правильно использовать языковые средства;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 с текстом, читать, переводить.</w:t>
      </w:r>
    </w:p>
    <w:p w:rsidR="00763E6C" w:rsidRPr="005445D0" w:rsidRDefault="00763E6C" w:rsidP="005445D0">
      <w:pPr>
        <w:shd w:val="clear" w:color="auto" w:fill="FFFFFF"/>
        <w:spacing w:before="322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 w:rsidRPr="005445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знать: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317"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грамматический и лексический материал в пределах программы;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необходимый словарный запас;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 грамотного письма в пределах, предусмотренных программой;</w:t>
      </w:r>
    </w:p>
    <w:p w:rsidR="00763E6C" w:rsidRPr="005445D0" w:rsidRDefault="00763E6C" w:rsidP="005445D0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профессиональную лексику на татарском языке.</w:t>
      </w:r>
    </w:p>
    <w:p w:rsidR="00763E6C" w:rsidRPr="005445D0" w:rsidRDefault="00763E6C" w:rsidP="005445D0">
      <w:pPr>
        <w:shd w:val="clear" w:color="auto" w:fill="FFFFFF"/>
        <w:tabs>
          <w:tab w:val="left" w:pos="16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63E6C" w:rsidRPr="005445D0" w:rsidRDefault="00763E6C" w:rsidP="005445D0">
      <w:pPr>
        <w:shd w:val="clear" w:color="auto" w:fill="FFFFFF"/>
        <w:tabs>
          <w:tab w:val="left" w:pos="494"/>
        </w:tabs>
        <w:spacing w:before="32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pacing w:val="-8"/>
          <w:sz w:val="24"/>
          <w:szCs w:val="24"/>
        </w:rPr>
        <w:t>Изучение татарского языка способствует формированию следующих компетенций:</w:t>
      </w:r>
    </w:p>
    <w:p w:rsidR="00763E6C" w:rsidRPr="005445D0" w:rsidRDefault="00763E6C" w:rsidP="005445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445D0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5445D0">
        <w:rPr>
          <w:rFonts w:ascii="Times New Roman" w:hAnsi="Times New Roman" w:cs="Times New Roman"/>
          <w:spacing w:val="-3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763E6C" w:rsidRPr="005445D0" w:rsidRDefault="00763E6C" w:rsidP="005445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5445D0">
        <w:rPr>
          <w:rFonts w:ascii="Times New Roman" w:hAnsi="Times New Roman" w:cs="Times New Roman"/>
          <w:spacing w:val="-3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3E6C" w:rsidRPr="005445D0" w:rsidRDefault="00763E6C" w:rsidP="005445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5445D0">
        <w:rPr>
          <w:rFonts w:ascii="Times New Roman" w:hAnsi="Times New Roman" w:cs="Times New Roman"/>
          <w:spacing w:val="-3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63E6C" w:rsidRPr="005445D0" w:rsidRDefault="00763E6C" w:rsidP="005445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5445D0">
        <w:rPr>
          <w:rFonts w:ascii="Times New Roman" w:hAnsi="Times New Roman" w:cs="Times New Roman"/>
          <w:spacing w:val="-3"/>
          <w:sz w:val="24"/>
          <w:szCs w:val="24"/>
        </w:rPr>
        <w:t xml:space="preserve"> 4. </w:t>
      </w:r>
      <w:r w:rsidRPr="005445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Осуществлять поиск и использование информации, необходимой 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>для эффективного выполнения профессиональных задач, профессионального и личностного развития.</w:t>
      </w:r>
    </w:p>
    <w:p w:rsidR="00763E6C" w:rsidRPr="005445D0" w:rsidRDefault="00763E6C" w:rsidP="005445D0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 5. Владеть информационной культурой, анализировать и оценивать 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>информацию с использованием информационно-коммуникационных технологий.</w:t>
      </w:r>
    </w:p>
    <w:p w:rsidR="00763E6C" w:rsidRPr="005445D0" w:rsidRDefault="00763E6C" w:rsidP="005445D0">
      <w:pPr>
        <w:shd w:val="clear" w:color="auto" w:fill="FFFFFF"/>
        <w:spacing w:line="240" w:lineRule="auto"/>
        <w:ind w:left="10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63E6C" w:rsidRPr="005445D0" w:rsidRDefault="00763E6C" w:rsidP="005445D0">
      <w:pPr>
        <w:shd w:val="clear" w:color="auto" w:fill="FFFFFF"/>
        <w:spacing w:line="240" w:lineRule="auto"/>
        <w:ind w:left="10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63E6C" w:rsidRPr="005445D0" w:rsidRDefault="00763E6C" w:rsidP="005445D0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</w:t>
      </w: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личностного развития, заниматься самообразованием, осознанно планировать 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>повышение квалификации.</w:t>
      </w:r>
    </w:p>
    <w:p w:rsidR="00763E6C" w:rsidRPr="005445D0" w:rsidRDefault="00763E6C" w:rsidP="005445D0">
      <w:pPr>
        <w:shd w:val="clear" w:color="auto" w:fill="FFFFFF"/>
        <w:spacing w:line="240" w:lineRule="auto"/>
        <w:ind w:left="5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63E6C" w:rsidRPr="005445D0" w:rsidRDefault="00763E6C" w:rsidP="005445D0">
      <w:pPr>
        <w:shd w:val="clear" w:color="auto" w:fill="FFFFFF"/>
        <w:tabs>
          <w:tab w:val="left" w:pos="494"/>
        </w:tabs>
        <w:spacing w:before="32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bCs/>
          <w:spacing w:val="-7"/>
          <w:sz w:val="24"/>
          <w:szCs w:val="24"/>
        </w:rPr>
        <w:t>1.4.</w:t>
      </w:r>
      <w:r w:rsidRPr="005445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45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Количество часов на освоение программы дисциплины:</w:t>
      </w:r>
    </w:p>
    <w:p w:rsidR="00763E6C" w:rsidRPr="005445D0" w:rsidRDefault="00763E6C" w:rsidP="005445D0">
      <w:pPr>
        <w:shd w:val="clear" w:color="auto" w:fill="FFFFFF"/>
        <w:spacing w:line="240" w:lineRule="auto"/>
        <w:ind w:left="149" w:right="518" w:hanging="1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- 1</w:t>
      </w:r>
      <w:r w:rsidR="003D57B5" w:rsidRPr="005445D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 </w:t>
      </w: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</w:t>
      </w:r>
      <w:r w:rsidR="00804748"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544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80 часов; 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="00804748" w:rsidRPr="005445D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B5" w:rsidRPr="005445D0">
        <w:rPr>
          <w:rFonts w:ascii="Times New Roman" w:eastAsia="Times New Roman" w:hAnsi="Times New Roman" w:cs="Times New Roman"/>
          <w:sz w:val="24"/>
          <w:szCs w:val="24"/>
        </w:rPr>
        <w:t>31 час</w:t>
      </w:r>
      <w:r w:rsidRPr="005445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E6C" w:rsidRPr="005445D0" w:rsidRDefault="00763E6C" w:rsidP="005445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748" w:rsidRPr="005445D0" w:rsidRDefault="0080474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804748" w:rsidRPr="005445D0" w:rsidRDefault="00804748" w:rsidP="005445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Pr="005445D0" w:rsidRDefault="00763E6C" w:rsidP="005445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Нуреева Л.Р.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05C5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B654B6" w:rsidRPr="005445D0" w:rsidRDefault="00B654B6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2B7218" w:rsidRPr="005445D0" w:rsidRDefault="002B721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B7218" w:rsidRPr="005445D0" w:rsidRDefault="002B7218" w:rsidP="005445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специалистов среднего звена  по специальности </w:t>
      </w:r>
      <w:r w:rsidR="003D57B5" w:rsidRPr="005445D0">
        <w:rPr>
          <w:rFonts w:ascii="Times New Roman" w:eastAsia="Calibri" w:hAnsi="Times New Roman" w:cs="Times New Roman"/>
          <w:sz w:val="24"/>
          <w:szCs w:val="24"/>
        </w:rPr>
        <w:t>35.02.12.Садово-парковое и ландшафтное строительство</w:t>
      </w:r>
      <w:r w:rsidRPr="005445D0">
        <w:rPr>
          <w:rFonts w:ascii="Times New Roman" w:hAnsi="Times New Roman" w:cs="Times New Roman"/>
          <w:sz w:val="24"/>
          <w:szCs w:val="24"/>
        </w:rPr>
        <w:t>.</w:t>
      </w:r>
    </w:p>
    <w:p w:rsidR="002B7218" w:rsidRPr="005445D0" w:rsidRDefault="002B721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 </w:t>
      </w:r>
      <w:r w:rsidRPr="005445D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образовательной программы</w:t>
      </w:r>
    </w:p>
    <w:p w:rsidR="002B7218" w:rsidRPr="005445D0" w:rsidRDefault="002B7218" w:rsidP="005445D0">
      <w:pPr>
        <w:pStyle w:val="Style8"/>
        <w:widowControl/>
        <w:spacing w:line="240" w:lineRule="auto"/>
        <w:contextualSpacing/>
        <w:rPr>
          <w:rStyle w:val="FontStyle13"/>
          <w:sz w:val="24"/>
          <w:szCs w:val="24"/>
        </w:rPr>
      </w:pPr>
      <w:r w:rsidRPr="005445D0">
        <w:rPr>
          <w:rStyle w:val="FontStyle13"/>
          <w:sz w:val="24"/>
          <w:szCs w:val="24"/>
        </w:rPr>
        <w:t>дисциплина «Математика» входит в математический и общий естественнонаучный цикл.</w:t>
      </w:r>
    </w:p>
    <w:p w:rsidR="002B7218" w:rsidRPr="005445D0" w:rsidRDefault="002B721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B7218" w:rsidRPr="005445D0" w:rsidRDefault="002B7218" w:rsidP="005445D0">
      <w:pPr>
        <w:pStyle w:val="Style9"/>
        <w:widowControl/>
        <w:ind w:firstLine="720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2B7218" w:rsidRPr="005445D0" w:rsidRDefault="002B7218" w:rsidP="005445D0">
      <w:pPr>
        <w:pStyle w:val="Style9"/>
        <w:widowControl/>
        <w:ind w:firstLine="720"/>
        <w:contextualSpacing/>
        <w:rPr>
          <w:rStyle w:val="FontStyle37"/>
          <w:b/>
          <w:sz w:val="24"/>
          <w:szCs w:val="24"/>
        </w:rPr>
      </w:pPr>
      <w:r w:rsidRPr="005445D0">
        <w:rPr>
          <w:rStyle w:val="FontStyle37"/>
          <w:b/>
          <w:sz w:val="24"/>
          <w:szCs w:val="24"/>
        </w:rPr>
        <w:t>должен уметь:</w:t>
      </w:r>
    </w:p>
    <w:p w:rsidR="002B7218" w:rsidRPr="005445D0" w:rsidRDefault="002B7218" w:rsidP="005445D0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выполнять действия над векторами;</w:t>
      </w:r>
    </w:p>
    <w:p w:rsidR="002B7218" w:rsidRPr="005445D0" w:rsidRDefault="002B7218" w:rsidP="005445D0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решать обыкновенные дифференциальные уравнения;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решать прикладные задачи с использованием элементов дифференциального и интегрального исчисления;</w:t>
      </w:r>
    </w:p>
    <w:p w:rsidR="002B7218" w:rsidRPr="005445D0" w:rsidRDefault="002B7218" w:rsidP="005445D0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решать простейшие задачи, используя элементы теории вероятности;</w:t>
      </w:r>
    </w:p>
    <w:p w:rsidR="002B7218" w:rsidRPr="005445D0" w:rsidRDefault="002B7218" w:rsidP="005445D0">
      <w:pPr>
        <w:pStyle w:val="Style9"/>
        <w:widowControl/>
        <w:ind w:firstLine="720"/>
        <w:contextualSpacing/>
        <w:rPr>
          <w:rStyle w:val="FontStyle37"/>
          <w:b/>
          <w:sz w:val="24"/>
          <w:szCs w:val="24"/>
        </w:rPr>
      </w:pPr>
      <w:r w:rsidRPr="005445D0">
        <w:rPr>
          <w:rStyle w:val="FontStyle37"/>
          <w:b/>
          <w:sz w:val="24"/>
          <w:szCs w:val="24"/>
        </w:rPr>
        <w:t>знать: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о роли и месте математики в современном мире, общности её понятий и представлений;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основы аналитической геометрии;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основные понятия и методы математического анализа, теории вероятности и математической статистики;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основные численные методы решения прикладных задач;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- простые математические модели систем и процессов в сфере профессиональной деятельности.</w:t>
      </w: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</w:p>
    <w:p w:rsidR="002B7218" w:rsidRPr="005445D0" w:rsidRDefault="002B7218" w:rsidP="005445D0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Изучение математики способствует формированию следующих компетенций: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1"/>
      <w:r w:rsidRPr="005445D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2"/>
      <w:bookmarkEnd w:id="10"/>
      <w:r w:rsidRPr="005445D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3"/>
      <w:bookmarkEnd w:id="11"/>
      <w:r w:rsidRPr="005445D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4"/>
      <w:bookmarkEnd w:id="12"/>
      <w:r w:rsidRPr="005445D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15"/>
      <w:bookmarkEnd w:id="13"/>
      <w:r w:rsidRPr="005445D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16"/>
      <w:bookmarkEnd w:id="14"/>
      <w:r w:rsidRPr="005445D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17"/>
      <w:bookmarkEnd w:id="15"/>
      <w:r w:rsidRPr="005445D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18"/>
      <w:bookmarkEnd w:id="16"/>
      <w:r w:rsidRPr="005445D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7218" w:rsidRPr="005445D0" w:rsidRDefault="002B7218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9"/>
      <w:bookmarkEnd w:id="17"/>
      <w:r w:rsidRPr="005445D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02"/>
      <w:r w:rsidRPr="005445D0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21"/>
      <w:bookmarkEnd w:id="19"/>
      <w:r w:rsidRPr="005445D0">
        <w:rPr>
          <w:rFonts w:ascii="Times New Roman" w:hAnsi="Times New Roman" w:cs="Times New Roman"/>
          <w:sz w:val="24"/>
          <w:szCs w:val="24"/>
        </w:rPr>
        <w:t xml:space="preserve"> Проектирование объектов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211"/>
      <w:bookmarkEnd w:id="20"/>
      <w:r w:rsidRPr="005445D0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212"/>
      <w:bookmarkEnd w:id="21"/>
      <w:r w:rsidRPr="005445D0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213"/>
      <w:bookmarkEnd w:id="22"/>
      <w:r w:rsidRPr="005445D0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bookmarkEnd w:id="23"/>
    <w:p w:rsidR="003D57B5" w:rsidRPr="005445D0" w:rsidRDefault="003D57B5" w:rsidP="005445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- 120 часов, в том числе: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   обязательной аудиторной учебной нагрузки обучающегося - 80 часов;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   самостоятельной работы обучающегося - 40 часов.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:rsidR="002B7218" w:rsidRPr="005445D0" w:rsidRDefault="002B721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="003D57B5"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2B7218" w:rsidRPr="005445D0" w:rsidRDefault="002B721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Костина Ю.Р.</w:t>
      </w: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804748" w:rsidRPr="005445D0" w:rsidRDefault="0080474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04748" w:rsidRPr="005445D0" w:rsidRDefault="00804748" w:rsidP="00544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7B5" w:rsidRPr="005445D0" w:rsidRDefault="003D57B5" w:rsidP="005445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3D57B5" w:rsidRPr="005445D0" w:rsidRDefault="003D57B5" w:rsidP="005445D0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Style w:val="FontStyle39"/>
          <w:sz w:val="24"/>
          <w:szCs w:val="24"/>
        </w:rPr>
        <w:t>Область применения рабочей программы</w:t>
      </w:r>
      <w:r w:rsidRPr="005445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57B5" w:rsidRPr="005445D0" w:rsidRDefault="003D57B5" w:rsidP="005445D0">
      <w:pPr>
        <w:tabs>
          <w:tab w:val="left" w:pos="0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35.02.12 Садово-парковое и ландшафтное строительство, входящей в состав укрупненной группы специальностей 35.00.00 Сельское, лесное и рыбное хозяйство. </w:t>
      </w:r>
    </w:p>
    <w:p w:rsidR="003D57B5" w:rsidRPr="005445D0" w:rsidRDefault="003D57B5" w:rsidP="005445D0">
      <w:pPr>
        <w:tabs>
          <w:tab w:val="left" w:pos="0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ППССЗ: </w:t>
      </w:r>
    </w:p>
    <w:p w:rsidR="003D57B5" w:rsidRPr="005445D0" w:rsidRDefault="003D57B5" w:rsidP="005445D0">
      <w:pPr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Учебная дисциплина ЕН02 «Информационные технологии в профессиональной деятельности»  принадлежит к ЕН.00 «Математический и общий естественнонаучный цикл», направлена на формирование и общих компетенций ОК 1. – ОК 9 и профессиональных компетенций ПК 1.1.-1.3.;2.1.-2.4.;3.1.-3.3.</w:t>
      </w:r>
      <w:r w:rsidRPr="005445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7B5" w:rsidRPr="005445D0" w:rsidRDefault="003D57B5" w:rsidP="005445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D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D57B5" w:rsidRPr="005445D0" w:rsidRDefault="003D57B5" w:rsidP="005445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D57B5" w:rsidRPr="005445D0" w:rsidRDefault="003D57B5" w:rsidP="005445D0">
      <w:pPr>
        <w:pStyle w:val="aff4"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</w:r>
    </w:p>
    <w:p w:rsidR="003D57B5" w:rsidRPr="005445D0" w:rsidRDefault="003D57B5" w:rsidP="005445D0">
      <w:pPr>
        <w:pStyle w:val="aff4"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использовать в профессиональной деятельности пакеты прикладных программ;</w:t>
      </w:r>
    </w:p>
    <w:p w:rsidR="003D57B5" w:rsidRPr="005445D0" w:rsidRDefault="003D57B5" w:rsidP="005445D0">
      <w:pPr>
        <w:pStyle w:val="aff4"/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знать:</w:t>
      </w:r>
    </w:p>
    <w:p w:rsidR="003D57B5" w:rsidRPr="005445D0" w:rsidRDefault="003D57B5" w:rsidP="005445D0">
      <w:pPr>
        <w:pStyle w:val="aff4"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способы организации информации в современном мире;</w:t>
      </w:r>
    </w:p>
    <w:p w:rsidR="003D57B5" w:rsidRPr="005445D0" w:rsidRDefault="003D57B5" w:rsidP="005445D0">
      <w:pPr>
        <w:pStyle w:val="aff4"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телекоммуникационные сети различного типа (локальные, глобальные), их назначение и возможности;</w:t>
      </w:r>
    </w:p>
    <w:p w:rsidR="003D57B5" w:rsidRPr="005445D0" w:rsidRDefault="003D57B5" w:rsidP="005445D0">
      <w:pPr>
        <w:pStyle w:val="aff4"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способы работы в локальной сети и сети Интернет;</w:t>
      </w:r>
    </w:p>
    <w:p w:rsidR="003D57B5" w:rsidRPr="005445D0" w:rsidRDefault="003D57B5" w:rsidP="005445D0">
      <w:pPr>
        <w:pStyle w:val="aff4"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прикладные программы;</w:t>
      </w:r>
    </w:p>
    <w:p w:rsidR="003D57B5" w:rsidRPr="005445D0" w:rsidRDefault="003D57B5" w:rsidP="005445D0">
      <w:pPr>
        <w:pStyle w:val="afe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основы компьютерной графики и дизайна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овладеть общими компетенциями</w:t>
      </w:r>
      <w:r w:rsidRPr="005445D0">
        <w:rPr>
          <w:rFonts w:ascii="Times New Roman" w:hAnsi="Times New Roman" w:cs="Times New Roman"/>
          <w:color w:val="000000"/>
          <w:sz w:val="24"/>
          <w:szCs w:val="24"/>
        </w:rPr>
        <w:t>и профессиональными компетенциями:</w:t>
      </w:r>
    </w:p>
    <w:p w:rsidR="003D57B5" w:rsidRPr="005445D0" w:rsidRDefault="003D57B5" w:rsidP="005445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57B5" w:rsidRPr="005445D0" w:rsidRDefault="003D57B5" w:rsidP="005445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57B5" w:rsidRPr="005445D0" w:rsidRDefault="003D57B5" w:rsidP="005445D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3. Принимать решение в стандартных и нестандартных ситуациях и нести за них ответственность.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</w:t>
      </w:r>
    </w:p>
    <w:p w:rsidR="003D57B5" w:rsidRPr="005445D0" w:rsidRDefault="003D57B5" w:rsidP="005445D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необходимой для эффективного выполнения профессиональных задач,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 подчиненных), за результат выполнения заданий.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1.1. Проводить ландшафтный анализ и предпроектную оценку объекта озеленения.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3D57B5" w:rsidRPr="005445D0" w:rsidRDefault="003D57B5" w:rsidP="005445D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221"/>
      <w:r w:rsidRPr="005445D0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222"/>
      <w:bookmarkEnd w:id="24"/>
      <w:r w:rsidRPr="005445D0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223"/>
      <w:bookmarkEnd w:id="25"/>
      <w:r w:rsidRPr="005445D0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224"/>
      <w:bookmarkEnd w:id="26"/>
      <w:r w:rsidRPr="005445D0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231"/>
      <w:bookmarkEnd w:id="27"/>
      <w:r w:rsidRPr="005445D0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232"/>
      <w:bookmarkEnd w:id="28"/>
      <w:r w:rsidRPr="005445D0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233"/>
      <w:bookmarkEnd w:id="29"/>
      <w:r w:rsidRPr="005445D0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  <w:bookmarkEnd w:id="30"/>
    </w:p>
    <w:p w:rsidR="003D57B5" w:rsidRPr="005445D0" w:rsidRDefault="003D57B5" w:rsidP="005445D0">
      <w:pPr>
        <w:pStyle w:val="Style12"/>
        <w:widowControl/>
        <w:spacing w:line="240" w:lineRule="auto"/>
        <w:contextualSpacing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1.4. Количество часов на освоение рабочей программы учебной дисциплины:</w:t>
      </w:r>
    </w:p>
    <w:p w:rsidR="003D57B5" w:rsidRPr="005445D0" w:rsidRDefault="003D57B5" w:rsidP="005445D0">
      <w:pPr>
        <w:pStyle w:val="Style9"/>
        <w:widowControl/>
        <w:tabs>
          <w:tab w:val="left" w:leader="underscore" w:pos="6713"/>
        </w:tabs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максимальной учебной нагрузки – 120 часов, в том числе:</w:t>
      </w:r>
    </w:p>
    <w:p w:rsidR="003D57B5" w:rsidRPr="005445D0" w:rsidRDefault="003D57B5" w:rsidP="005445D0">
      <w:pPr>
        <w:pStyle w:val="Style9"/>
        <w:widowControl/>
        <w:tabs>
          <w:tab w:val="left" w:leader="underscore" w:pos="8518"/>
        </w:tabs>
        <w:spacing w:before="2"/>
        <w:ind w:left="535" w:hanging="535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обязательной аудиторной учебной нагрузки – 80 часов;</w:t>
      </w:r>
    </w:p>
    <w:p w:rsidR="003D57B5" w:rsidRPr="005445D0" w:rsidRDefault="003D57B5" w:rsidP="005445D0">
      <w:pPr>
        <w:pStyle w:val="Style9"/>
        <w:widowControl/>
        <w:tabs>
          <w:tab w:val="left" w:leader="underscore" w:pos="6218"/>
        </w:tabs>
        <w:ind w:left="538" w:hanging="538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самостоятельной работы – 40 часов.</w:t>
      </w:r>
    </w:p>
    <w:p w:rsidR="00804748" w:rsidRPr="005445D0" w:rsidRDefault="00804748" w:rsidP="00544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</w:t>
      </w:r>
    </w:p>
    <w:p w:rsidR="00804748" w:rsidRPr="005445D0" w:rsidRDefault="00804748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Галеева Ю.В.</w:t>
      </w:r>
    </w:p>
    <w:p w:rsidR="00601ADC" w:rsidRDefault="00601ADC" w:rsidP="00601AD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804748" w:rsidRPr="005445D0" w:rsidRDefault="0080474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04748" w:rsidRPr="005445D0" w:rsidRDefault="00804748" w:rsidP="005445D0">
      <w:pPr>
        <w:pStyle w:val="Style2"/>
        <w:widowControl/>
        <w:spacing w:before="24" w:line="240" w:lineRule="auto"/>
        <w:ind w:firstLine="0"/>
        <w:contextualSpacing/>
        <w:jc w:val="center"/>
        <w:rPr>
          <w:b/>
          <w:bCs/>
        </w:rPr>
      </w:pPr>
      <w:r w:rsidRPr="005445D0">
        <w:rPr>
          <w:b/>
        </w:rPr>
        <w:t>ЭКОЛОГИЧЕСКИЕ ОСНОВЫ ПРИРОДОПОЛЬЗОВАНИЯ</w:t>
      </w:r>
    </w:p>
    <w:p w:rsidR="00804748" w:rsidRPr="005445D0" w:rsidRDefault="00804748" w:rsidP="005445D0">
      <w:pPr>
        <w:pStyle w:val="Style8"/>
        <w:widowControl/>
        <w:spacing w:line="240" w:lineRule="exact"/>
        <w:contextualSpacing/>
        <w:jc w:val="center"/>
        <w:rPr>
          <w:b/>
        </w:rPr>
      </w:pPr>
    </w:p>
    <w:p w:rsidR="003D57B5" w:rsidRPr="005445D0" w:rsidRDefault="003D57B5" w:rsidP="005445D0">
      <w:pPr>
        <w:pStyle w:val="Style8"/>
        <w:widowControl/>
        <w:numPr>
          <w:ilvl w:val="1"/>
          <w:numId w:val="46"/>
        </w:numPr>
        <w:tabs>
          <w:tab w:val="left" w:pos="720"/>
        </w:tabs>
        <w:spacing w:before="86"/>
        <w:contextualSpacing/>
        <w:jc w:val="left"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Область применения рабочей программы</w:t>
      </w:r>
    </w:p>
    <w:p w:rsidR="003D57B5" w:rsidRPr="005445D0" w:rsidRDefault="003D57B5" w:rsidP="005445D0">
      <w:pPr>
        <w:pStyle w:val="Style5"/>
        <w:widowControl/>
        <w:tabs>
          <w:tab w:val="left" w:leader="underscore" w:pos="4874"/>
        </w:tabs>
        <w:spacing w:line="322" w:lineRule="exact"/>
        <w:contextualSpacing/>
        <w:jc w:val="both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Рабочая  программа учебной дисциплины является частью программы подготовки специалистов среднего звена в соответствии с ФГОС по специальности СПО 35.02.12. Садово – парковое и ландшафтное строительство, входящей в состав укрупнённой группы специальности 35.00.00 Сельское, лесное и рыбное хозяйство.</w:t>
      </w:r>
    </w:p>
    <w:p w:rsidR="003D57B5" w:rsidRPr="005445D0" w:rsidRDefault="003D57B5" w:rsidP="005445D0">
      <w:pPr>
        <w:pStyle w:val="Style8"/>
        <w:widowControl/>
        <w:tabs>
          <w:tab w:val="left" w:pos="698"/>
        </w:tabs>
        <w:spacing w:line="240" w:lineRule="auto"/>
        <w:contextualSpacing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1.2.</w:t>
      </w:r>
      <w:r w:rsidRPr="005445D0">
        <w:rPr>
          <w:rStyle w:val="FontStyle39"/>
          <w:b w:val="0"/>
          <w:bCs w:val="0"/>
          <w:sz w:val="24"/>
          <w:szCs w:val="24"/>
        </w:rPr>
        <w:tab/>
      </w:r>
      <w:r w:rsidRPr="005445D0">
        <w:rPr>
          <w:rStyle w:val="FontStyle39"/>
          <w:sz w:val="24"/>
          <w:szCs w:val="24"/>
        </w:rPr>
        <w:t>Место учебной дисциплины в структуре программы:</w:t>
      </w:r>
    </w:p>
    <w:p w:rsidR="003D57B5" w:rsidRPr="005445D0" w:rsidRDefault="003D57B5" w:rsidP="005445D0">
      <w:pPr>
        <w:pStyle w:val="Style8"/>
        <w:widowControl/>
        <w:spacing w:line="240" w:lineRule="auto"/>
        <w:contextualSpacing/>
      </w:pPr>
      <w:r w:rsidRPr="005445D0">
        <w:t>дисциплина «Экологические основы природопользования»</w:t>
      </w:r>
      <w:r w:rsidRPr="005445D0">
        <w:rPr>
          <w:b/>
        </w:rPr>
        <w:t xml:space="preserve"> </w:t>
      </w:r>
      <w:r w:rsidRPr="005445D0">
        <w:t>входит в математический и общий естественнонаучный цикл.</w:t>
      </w:r>
    </w:p>
    <w:p w:rsidR="003D57B5" w:rsidRPr="005445D0" w:rsidRDefault="003D57B5" w:rsidP="005445D0">
      <w:pPr>
        <w:pStyle w:val="Style8"/>
        <w:widowControl/>
        <w:numPr>
          <w:ilvl w:val="1"/>
          <w:numId w:val="39"/>
        </w:numPr>
        <w:tabs>
          <w:tab w:val="left" w:pos="550"/>
        </w:tabs>
        <w:spacing w:before="46" w:line="324" w:lineRule="exact"/>
        <w:ind w:left="540" w:hanging="540"/>
        <w:contextualSpacing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3D57B5" w:rsidRPr="005445D0" w:rsidRDefault="003D57B5" w:rsidP="005445D0">
      <w:pPr>
        <w:pStyle w:val="Style9"/>
        <w:widowControl/>
        <w:ind w:firstLine="720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В результате освоения учебной дисциплины обучающийся должен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  <w:b/>
        </w:rPr>
      </w:pPr>
      <w:r w:rsidRPr="005445D0">
        <w:rPr>
          <w:rFonts w:ascii="Times New Roman" w:hAnsi="Times New Roman" w:cs="Times New Roman"/>
          <w:b/>
        </w:rPr>
        <w:t>уметь: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применять принципы рационального природопользования при выполнении садово-парковых и ландшафтных работ на объектах;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проводить экологический мониторинг окружающей среды;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предупреждать возникновение экологической опасности;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  <w:b/>
        </w:rPr>
      </w:pPr>
      <w:r w:rsidRPr="005445D0">
        <w:rPr>
          <w:rFonts w:ascii="Times New Roman" w:hAnsi="Times New Roman" w:cs="Times New Roman"/>
          <w:b/>
        </w:rPr>
        <w:t>знать: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природоресурсный потенциал, принципы и методы рационального природопользования;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размещение производства и проблему отходов;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понятие мониторинга окружающей среды, экологическое регулирование, прогнозирование последствий природопользования;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правовые и социальные вопросы природопользования;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охраняемые природные территории;</w:t>
      </w:r>
    </w:p>
    <w:p w:rsidR="003D57B5" w:rsidRPr="005445D0" w:rsidRDefault="003D57B5" w:rsidP="005445D0">
      <w:pPr>
        <w:pStyle w:val="aff4"/>
        <w:contextualSpacing/>
        <w:jc w:val="both"/>
        <w:rPr>
          <w:rFonts w:ascii="Times New Roman" w:hAnsi="Times New Roman" w:cs="Times New Roman"/>
        </w:rPr>
      </w:pPr>
      <w:r w:rsidRPr="005445D0">
        <w:rPr>
          <w:rFonts w:ascii="Times New Roman" w:hAnsi="Times New Roman" w:cs="Times New Roman"/>
        </w:rPr>
        <w:t>концепцию устойчивого развития;</w:t>
      </w:r>
    </w:p>
    <w:p w:rsidR="003D57B5" w:rsidRPr="005445D0" w:rsidRDefault="003D57B5" w:rsidP="005445D0">
      <w:pPr>
        <w:pStyle w:val="Style9"/>
        <w:widowControl/>
        <w:contextualSpacing/>
        <w:rPr>
          <w:rStyle w:val="FontStyle37"/>
          <w:b/>
          <w:sz w:val="24"/>
          <w:szCs w:val="24"/>
        </w:rPr>
      </w:pPr>
      <w:r w:rsidRPr="005445D0">
        <w:t>международное сотрудничество в области природопользования и охраны окружающей среды</w:t>
      </w:r>
      <w:r w:rsidR="005445D0" w:rsidRPr="005445D0">
        <w:t>;</w:t>
      </w:r>
    </w:p>
    <w:p w:rsidR="003D57B5" w:rsidRPr="005445D0" w:rsidRDefault="003D57B5" w:rsidP="005445D0">
      <w:pPr>
        <w:pStyle w:val="Style9"/>
        <w:widowControl/>
        <w:contextualSpacing/>
        <w:jc w:val="left"/>
        <w:rPr>
          <w:rStyle w:val="FontStyle37"/>
          <w:b/>
          <w:sz w:val="24"/>
          <w:szCs w:val="24"/>
        </w:rPr>
      </w:pPr>
      <w:r w:rsidRPr="005445D0">
        <w:rPr>
          <w:rStyle w:val="FontStyle37"/>
          <w:b/>
          <w:sz w:val="24"/>
          <w:szCs w:val="24"/>
        </w:rPr>
        <w:t>освоить компетенции: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</w:t>
      </w:r>
      <w:r w:rsidRPr="005445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45D0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3.</w:t>
      </w:r>
      <w:r w:rsidRPr="005445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45D0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4.</w:t>
      </w:r>
      <w:r w:rsidRPr="005445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45D0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57B5" w:rsidRPr="005445D0" w:rsidRDefault="003D57B5" w:rsidP="005445D0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3D57B5" w:rsidRPr="005445D0" w:rsidRDefault="003D57B5" w:rsidP="005445D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31" w:name="sub_5211"/>
      <w:r w:rsidRPr="005445D0">
        <w:rPr>
          <w:rFonts w:ascii="Times New Roman" w:hAnsi="Times New Roman" w:cs="Times New Roman"/>
          <w:sz w:val="24"/>
          <w:szCs w:val="24"/>
        </w:rPr>
        <w:t xml:space="preserve">ПК 1.1. Проводить ландшафтный анализ и предпроектную оценку объекта </w:t>
      </w:r>
      <w:r w:rsidR="005445D0" w:rsidRPr="005445D0">
        <w:rPr>
          <w:rFonts w:ascii="Times New Roman" w:hAnsi="Times New Roman" w:cs="Times New Roman"/>
          <w:sz w:val="24"/>
          <w:szCs w:val="24"/>
        </w:rPr>
        <w:t>о</w:t>
      </w:r>
      <w:r w:rsidRPr="005445D0">
        <w:rPr>
          <w:rFonts w:ascii="Times New Roman" w:hAnsi="Times New Roman" w:cs="Times New Roman"/>
          <w:sz w:val="24"/>
          <w:szCs w:val="24"/>
        </w:rPr>
        <w:t>зеленения.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1.2. Выполнять проектные чертежи объектов озеленения с использованием компьютерных программ.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1.3. Разрабатывать проектно-сметную документацию.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2.1. Анализировать спрос на услуги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2.3. Организовывать садово-парковые и ландшафтные работы.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2.4. Контролировать и оценивать качество садово-парковых и ландшафтных работ.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3.1. Создавать базу данных о современных технологиях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3.2. Проводить апробацию современных технологий садово-паркового и ландшафтного строительства.</w:t>
      </w:r>
    </w:p>
    <w:p w:rsidR="003D57B5" w:rsidRPr="005445D0" w:rsidRDefault="003D57B5" w:rsidP="00544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hAnsi="Times New Roman" w:cs="Times New Roman"/>
          <w:sz w:val="24"/>
          <w:szCs w:val="24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bookmarkEnd w:id="31"/>
    <w:p w:rsidR="003D57B5" w:rsidRPr="005445D0" w:rsidRDefault="003D57B5" w:rsidP="005445D0">
      <w:pPr>
        <w:pStyle w:val="Style9"/>
        <w:widowControl/>
        <w:contextualSpacing/>
        <w:jc w:val="left"/>
        <w:rPr>
          <w:rStyle w:val="FontStyle37"/>
          <w:b/>
          <w:sz w:val="24"/>
          <w:szCs w:val="24"/>
        </w:rPr>
      </w:pPr>
    </w:p>
    <w:p w:rsidR="003D57B5" w:rsidRPr="005445D0" w:rsidRDefault="003D57B5" w:rsidP="005445D0">
      <w:pPr>
        <w:pStyle w:val="Style12"/>
        <w:widowControl/>
        <w:spacing w:line="240" w:lineRule="auto"/>
        <w:contextualSpacing/>
        <w:rPr>
          <w:rStyle w:val="FontStyle39"/>
          <w:sz w:val="24"/>
          <w:szCs w:val="24"/>
        </w:rPr>
      </w:pPr>
      <w:r w:rsidRPr="005445D0">
        <w:rPr>
          <w:rStyle w:val="FontStyle39"/>
          <w:sz w:val="24"/>
          <w:szCs w:val="24"/>
        </w:rPr>
        <w:t>1.4. Количество часов на освоение рабочей программы учебной дисциплины:</w:t>
      </w:r>
    </w:p>
    <w:p w:rsidR="003D57B5" w:rsidRPr="005445D0" w:rsidRDefault="003D57B5" w:rsidP="005445D0">
      <w:pPr>
        <w:pStyle w:val="Style9"/>
        <w:widowControl/>
        <w:tabs>
          <w:tab w:val="left" w:leader="underscore" w:pos="6713"/>
        </w:tabs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максимальной учебной нагрузки обучающегося – 48 часов, в том числе:</w:t>
      </w:r>
    </w:p>
    <w:p w:rsidR="003D57B5" w:rsidRPr="005445D0" w:rsidRDefault="003D57B5" w:rsidP="005445D0">
      <w:pPr>
        <w:pStyle w:val="Style9"/>
        <w:widowControl/>
        <w:tabs>
          <w:tab w:val="left" w:leader="underscore" w:pos="8518"/>
        </w:tabs>
        <w:spacing w:before="2"/>
        <w:ind w:left="535" w:hanging="535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обязательной аудиторной учебной нагрузки обучающегося  32 часа;</w:t>
      </w:r>
    </w:p>
    <w:p w:rsidR="003D57B5" w:rsidRPr="005445D0" w:rsidRDefault="003D57B5" w:rsidP="005445D0">
      <w:pPr>
        <w:pStyle w:val="Style9"/>
        <w:widowControl/>
        <w:tabs>
          <w:tab w:val="left" w:leader="underscore" w:pos="6218"/>
        </w:tabs>
        <w:ind w:left="538" w:hanging="538"/>
        <w:contextualSpacing/>
        <w:jc w:val="left"/>
        <w:rPr>
          <w:rStyle w:val="FontStyle37"/>
          <w:sz w:val="24"/>
          <w:szCs w:val="24"/>
        </w:rPr>
      </w:pPr>
      <w:r w:rsidRPr="005445D0">
        <w:rPr>
          <w:rStyle w:val="FontStyle37"/>
          <w:sz w:val="24"/>
          <w:szCs w:val="24"/>
        </w:rPr>
        <w:t>самостоятельной работы обучающегося 16 часов.</w:t>
      </w:r>
    </w:p>
    <w:p w:rsidR="003D57B5" w:rsidRPr="005445D0" w:rsidRDefault="003D57B5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5445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54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</w:t>
      </w:r>
    </w:p>
    <w:p w:rsidR="003D57B5" w:rsidRPr="005445D0" w:rsidRDefault="003D57B5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65A" w:rsidRPr="005445D0" w:rsidRDefault="0099565A" w:rsidP="005445D0">
      <w:pPr>
        <w:spacing w:after="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230"/>
      </w:tblGrid>
      <w:tr w:rsidR="0099565A" w:rsidRPr="005445D0" w:rsidTr="0099565A">
        <w:trPr>
          <w:trHeight w:val="100"/>
          <w:hidden/>
        </w:trPr>
        <w:tc>
          <w:tcPr>
            <w:tcW w:w="4230" w:type="dxa"/>
          </w:tcPr>
          <w:p w:rsidR="0099565A" w:rsidRPr="005445D0" w:rsidRDefault="0099565A" w:rsidP="005445D0">
            <w:pPr>
              <w:spacing w:after="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Pr="005445D0" w:rsidRDefault="0099565A" w:rsidP="005445D0">
      <w:pPr>
        <w:spacing w:after="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Pr="005445D0" w:rsidRDefault="0099565A" w:rsidP="005445D0">
      <w:pPr>
        <w:spacing w:after="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140"/>
      </w:tblGrid>
      <w:tr w:rsidR="0099565A" w:rsidRPr="005445D0" w:rsidTr="0099565A">
        <w:trPr>
          <w:trHeight w:val="100"/>
          <w:hidden/>
        </w:trPr>
        <w:tc>
          <w:tcPr>
            <w:tcW w:w="4140" w:type="dxa"/>
          </w:tcPr>
          <w:p w:rsidR="0099565A" w:rsidRPr="005445D0" w:rsidRDefault="0099565A" w:rsidP="005445D0">
            <w:pPr>
              <w:spacing w:after="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Pr="005445D0" w:rsidRDefault="0099565A" w:rsidP="005445D0">
      <w:pPr>
        <w:spacing w:after="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Pr="005445D0" w:rsidRDefault="0099565A" w:rsidP="005445D0">
      <w:pPr>
        <w:spacing w:after="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Pr="005445D0" w:rsidRDefault="0099565A" w:rsidP="005445D0">
      <w:pPr>
        <w:spacing w:after="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3"/>
      </w:tblGrid>
      <w:tr w:rsidR="0099565A" w:rsidRPr="005445D0" w:rsidTr="00D37325">
        <w:trPr>
          <w:trHeight w:val="300"/>
          <w:hidden/>
        </w:trPr>
        <w:tc>
          <w:tcPr>
            <w:tcW w:w="15873" w:type="dxa"/>
          </w:tcPr>
          <w:p w:rsidR="0099565A" w:rsidRPr="005445D0" w:rsidRDefault="0099565A" w:rsidP="005445D0">
            <w:pPr>
              <w:spacing w:after="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601ADC" w:rsidRDefault="00601ADC" w:rsidP="0060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Мельникова Р.Г.</w:t>
      </w:r>
    </w:p>
    <w:sectPr w:rsidR="00601ADC" w:rsidSect="005445D0">
      <w:footerReference w:type="default" r:id="rId8"/>
      <w:pgSz w:w="11906" w:h="16838"/>
      <w:pgMar w:top="1134" w:right="851" w:bottom="1134" w:left="1701" w:header="720" w:footer="720" w:gutter="0"/>
      <w:cols w:space="720" w:equalWidth="0">
        <w:col w:w="934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75" w:rsidRDefault="00C16C75" w:rsidP="00156EB9">
      <w:pPr>
        <w:spacing w:after="0" w:line="240" w:lineRule="auto"/>
      </w:pPr>
      <w:r>
        <w:separator/>
      </w:r>
    </w:p>
  </w:endnote>
  <w:endnote w:type="continuationSeparator" w:id="1">
    <w:p w:rsidR="00C16C75" w:rsidRDefault="00C16C75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3D57B5" w:rsidRDefault="00D67352">
        <w:pPr>
          <w:pStyle w:val="af3"/>
          <w:jc w:val="right"/>
        </w:pPr>
        <w:fldSimple w:instr=" PAGE   \* MERGEFORMAT ">
          <w:r w:rsidR="00C16C75">
            <w:rPr>
              <w:noProof/>
            </w:rPr>
            <w:t>1</w:t>
          </w:r>
        </w:fldSimple>
      </w:p>
    </w:sdtContent>
  </w:sdt>
  <w:p w:rsidR="003D57B5" w:rsidRDefault="003D57B5" w:rsidP="0099565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75" w:rsidRDefault="00C16C75" w:rsidP="00156EB9">
      <w:pPr>
        <w:spacing w:after="0" w:line="240" w:lineRule="auto"/>
      </w:pPr>
      <w:r>
        <w:separator/>
      </w:r>
    </w:p>
  </w:footnote>
  <w:footnote w:type="continuationSeparator" w:id="1">
    <w:p w:rsidR="00C16C75" w:rsidRDefault="00C16C75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8CB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E75E90EE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7E01DC"/>
    <w:multiLevelType w:val="hybridMultilevel"/>
    <w:tmpl w:val="0F4C4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C9619C"/>
    <w:multiLevelType w:val="hybridMultilevel"/>
    <w:tmpl w:val="C654202E"/>
    <w:lvl w:ilvl="0" w:tplc="089A65BC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6FEA4B8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8D25042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7CCAC40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0A6C3B6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1490317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0E66A53E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E1B0B44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80E8DAA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16">
    <w:nsid w:val="10A2579B"/>
    <w:multiLevelType w:val="hybridMultilevel"/>
    <w:tmpl w:val="0E5418A8"/>
    <w:lvl w:ilvl="0" w:tplc="806E5E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2FC054B"/>
    <w:multiLevelType w:val="hybridMultilevel"/>
    <w:tmpl w:val="744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C63B0"/>
    <w:multiLevelType w:val="multilevel"/>
    <w:tmpl w:val="532A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9">
    <w:nsid w:val="18024C4E"/>
    <w:multiLevelType w:val="hybridMultilevel"/>
    <w:tmpl w:val="2D5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B4D3D"/>
    <w:multiLevelType w:val="hybridMultilevel"/>
    <w:tmpl w:val="E0D6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D6B82"/>
    <w:multiLevelType w:val="hybridMultilevel"/>
    <w:tmpl w:val="76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F827D01"/>
    <w:multiLevelType w:val="hybridMultilevel"/>
    <w:tmpl w:val="D6DE7AAC"/>
    <w:lvl w:ilvl="0" w:tplc="A9BAE35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E0A837E2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491E6324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5FE23B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3B8E756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841A3A48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47FC0E48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4904783C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23A2488E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24">
    <w:nsid w:val="22FE1E87"/>
    <w:multiLevelType w:val="multilevel"/>
    <w:tmpl w:val="DFA2F1B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26595DB8"/>
    <w:multiLevelType w:val="hybridMultilevel"/>
    <w:tmpl w:val="6F800D2A"/>
    <w:lvl w:ilvl="0" w:tplc="1BF28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FE351B4"/>
    <w:multiLevelType w:val="multilevel"/>
    <w:tmpl w:val="496C4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4C76ECC"/>
    <w:multiLevelType w:val="hybridMultilevel"/>
    <w:tmpl w:val="98AA2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0A5CC2"/>
    <w:multiLevelType w:val="hybridMultilevel"/>
    <w:tmpl w:val="AD3C68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587193"/>
    <w:multiLevelType w:val="multilevel"/>
    <w:tmpl w:val="AA62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E614FD5"/>
    <w:multiLevelType w:val="hybridMultilevel"/>
    <w:tmpl w:val="C0F2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2324222"/>
    <w:multiLevelType w:val="hybridMultilevel"/>
    <w:tmpl w:val="9A3C7CAC"/>
    <w:lvl w:ilvl="0" w:tplc="6CAEED5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78C7F8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E36E0DE">
      <w:start w:val="1"/>
      <w:numFmt w:val="decimal"/>
      <w:lvlText w:val="%3."/>
      <w:lvlJc w:val="left"/>
      <w:pPr>
        <w:ind w:left="3644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3" w:tplc="4CDAC78C">
      <w:start w:val="1"/>
      <w:numFmt w:val="bullet"/>
      <w:lvlText w:val="•"/>
      <w:lvlJc w:val="left"/>
      <w:pPr>
        <w:ind w:left="3644" w:hanging="344"/>
      </w:pPr>
      <w:rPr>
        <w:rFonts w:hint="default"/>
      </w:rPr>
    </w:lvl>
    <w:lvl w:ilvl="4" w:tplc="B7E4215E">
      <w:start w:val="1"/>
      <w:numFmt w:val="bullet"/>
      <w:lvlText w:val="•"/>
      <w:lvlJc w:val="left"/>
      <w:pPr>
        <w:ind w:left="4427" w:hanging="344"/>
      </w:pPr>
      <w:rPr>
        <w:rFonts w:hint="default"/>
      </w:rPr>
    </w:lvl>
    <w:lvl w:ilvl="5" w:tplc="9B00EEC4">
      <w:start w:val="1"/>
      <w:numFmt w:val="bullet"/>
      <w:lvlText w:val="•"/>
      <w:lvlJc w:val="left"/>
      <w:pPr>
        <w:ind w:left="5210" w:hanging="344"/>
      </w:pPr>
      <w:rPr>
        <w:rFonts w:hint="default"/>
      </w:rPr>
    </w:lvl>
    <w:lvl w:ilvl="6" w:tplc="6EB6D52C">
      <w:start w:val="1"/>
      <w:numFmt w:val="bullet"/>
      <w:lvlText w:val="•"/>
      <w:lvlJc w:val="left"/>
      <w:pPr>
        <w:ind w:left="5993" w:hanging="344"/>
      </w:pPr>
      <w:rPr>
        <w:rFonts w:hint="default"/>
      </w:rPr>
    </w:lvl>
    <w:lvl w:ilvl="7" w:tplc="9E2A4026">
      <w:start w:val="1"/>
      <w:numFmt w:val="bullet"/>
      <w:lvlText w:val="•"/>
      <w:lvlJc w:val="left"/>
      <w:pPr>
        <w:ind w:left="6776" w:hanging="344"/>
      </w:pPr>
      <w:rPr>
        <w:rFonts w:hint="default"/>
      </w:rPr>
    </w:lvl>
    <w:lvl w:ilvl="8" w:tplc="5142D378">
      <w:start w:val="1"/>
      <w:numFmt w:val="bullet"/>
      <w:lvlText w:val="•"/>
      <w:lvlJc w:val="left"/>
      <w:pPr>
        <w:ind w:left="7559" w:hanging="344"/>
      </w:pPr>
      <w:rPr>
        <w:rFonts w:hint="default"/>
      </w:rPr>
    </w:lvl>
  </w:abstractNum>
  <w:abstractNum w:abstractNumId="3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B13028"/>
    <w:multiLevelType w:val="multilevel"/>
    <w:tmpl w:val="4C6E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3FF1D08"/>
    <w:multiLevelType w:val="hybridMultilevel"/>
    <w:tmpl w:val="F2AA2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F7820"/>
    <w:multiLevelType w:val="multilevel"/>
    <w:tmpl w:val="6B54D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CAE498A"/>
    <w:multiLevelType w:val="hybridMultilevel"/>
    <w:tmpl w:val="EC96E654"/>
    <w:lvl w:ilvl="0" w:tplc="CC1CC58E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77102B2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D928D30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41CF34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2FCB20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F2A2CE5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709EC18A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6A3029B4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6C961EF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39">
    <w:nsid w:val="5D1C3E52"/>
    <w:multiLevelType w:val="hybridMultilevel"/>
    <w:tmpl w:val="00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544ED"/>
    <w:multiLevelType w:val="multilevel"/>
    <w:tmpl w:val="EBB8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95C46"/>
    <w:multiLevelType w:val="hybridMultilevel"/>
    <w:tmpl w:val="7AEC10D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F1BF2"/>
    <w:multiLevelType w:val="hybridMultilevel"/>
    <w:tmpl w:val="8AD4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B0F25"/>
    <w:multiLevelType w:val="hybridMultilevel"/>
    <w:tmpl w:val="4DDAFA72"/>
    <w:lvl w:ilvl="0" w:tplc="8C1CB99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21C6EF6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A0FEBCFE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0706EAA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DBF6EB22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245A1022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6E486194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F58448C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3D72BE84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45">
    <w:nsid w:val="7F9412EE"/>
    <w:multiLevelType w:val="multilevel"/>
    <w:tmpl w:val="5A68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9"/>
  </w:num>
  <w:num w:numId="10">
    <w:abstractNumId w:val="45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42"/>
  </w:num>
  <w:num w:numId="16">
    <w:abstractNumId w:val="4"/>
  </w:num>
  <w:num w:numId="17">
    <w:abstractNumId w:val="32"/>
  </w:num>
  <w:num w:numId="18">
    <w:abstractNumId w:val="26"/>
  </w:num>
  <w:num w:numId="19">
    <w:abstractNumId w:val="31"/>
  </w:num>
  <w:num w:numId="20">
    <w:abstractNumId w:val="28"/>
  </w:num>
  <w:num w:numId="21">
    <w:abstractNumId w:val="7"/>
  </w:num>
  <w:num w:numId="22">
    <w:abstractNumId w:val="36"/>
  </w:num>
  <w:num w:numId="23">
    <w:abstractNumId w:val="43"/>
  </w:num>
  <w:num w:numId="24">
    <w:abstractNumId w:val="30"/>
  </w:num>
  <w:num w:numId="25">
    <w:abstractNumId w:val="18"/>
  </w:num>
  <w:num w:numId="26">
    <w:abstractNumId w:val="41"/>
  </w:num>
  <w:num w:numId="27">
    <w:abstractNumId w:val="34"/>
  </w:num>
  <w:num w:numId="28">
    <w:abstractNumId w:val="16"/>
  </w:num>
  <w:num w:numId="29">
    <w:abstractNumId w:val="5"/>
  </w:num>
  <w:num w:numId="30">
    <w:abstractNumId w:val="33"/>
  </w:num>
  <w:num w:numId="31">
    <w:abstractNumId w:val="15"/>
  </w:num>
  <w:num w:numId="32">
    <w:abstractNumId w:val="38"/>
  </w:num>
  <w:num w:numId="33">
    <w:abstractNumId w:val="23"/>
  </w:num>
  <w:num w:numId="34">
    <w:abstractNumId w:val="4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0"/>
  </w:num>
  <w:num w:numId="3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9"/>
  </w:num>
  <w:num w:numId="44">
    <w:abstractNumId w:val="14"/>
  </w:num>
  <w:num w:numId="45">
    <w:abstractNumId w:val="25"/>
  </w:num>
  <w:num w:numId="46">
    <w:abstractNumId w:val="27"/>
  </w:num>
  <w:num w:numId="47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453C4"/>
    <w:rsid w:val="0004617A"/>
    <w:rsid w:val="000525C1"/>
    <w:rsid w:val="000A7296"/>
    <w:rsid w:val="000D2D82"/>
    <w:rsid w:val="000F0DE8"/>
    <w:rsid w:val="000F4FD8"/>
    <w:rsid w:val="00114053"/>
    <w:rsid w:val="00124A02"/>
    <w:rsid w:val="001279DE"/>
    <w:rsid w:val="00141C64"/>
    <w:rsid w:val="00142C69"/>
    <w:rsid w:val="00156EB9"/>
    <w:rsid w:val="001A6518"/>
    <w:rsid w:val="001D47CD"/>
    <w:rsid w:val="001F6B22"/>
    <w:rsid w:val="00214A42"/>
    <w:rsid w:val="002265AD"/>
    <w:rsid w:val="00230BA3"/>
    <w:rsid w:val="00231484"/>
    <w:rsid w:val="00244281"/>
    <w:rsid w:val="00245D29"/>
    <w:rsid w:val="002608C6"/>
    <w:rsid w:val="00263A66"/>
    <w:rsid w:val="00266602"/>
    <w:rsid w:val="002719F9"/>
    <w:rsid w:val="00292192"/>
    <w:rsid w:val="0029706E"/>
    <w:rsid w:val="002B7218"/>
    <w:rsid w:val="002D3ECA"/>
    <w:rsid w:val="002D7F6A"/>
    <w:rsid w:val="003207DA"/>
    <w:rsid w:val="003506BC"/>
    <w:rsid w:val="00375B00"/>
    <w:rsid w:val="00392DC0"/>
    <w:rsid w:val="00396838"/>
    <w:rsid w:val="003A5BDA"/>
    <w:rsid w:val="003B0141"/>
    <w:rsid w:val="003C48A7"/>
    <w:rsid w:val="003D57B5"/>
    <w:rsid w:val="003F64D5"/>
    <w:rsid w:val="00402303"/>
    <w:rsid w:val="0041444B"/>
    <w:rsid w:val="00437F45"/>
    <w:rsid w:val="004939BB"/>
    <w:rsid w:val="004962B8"/>
    <w:rsid w:val="004A165C"/>
    <w:rsid w:val="004B25B7"/>
    <w:rsid w:val="004B4C66"/>
    <w:rsid w:val="004D4319"/>
    <w:rsid w:val="004D4BCE"/>
    <w:rsid w:val="004D6D49"/>
    <w:rsid w:val="004E05AA"/>
    <w:rsid w:val="005110A2"/>
    <w:rsid w:val="00521F67"/>
    <w:rsid w:val="00526448"/>
    <w:rsid w:val="005445D0"/>
    <w:rsid w:val="005521DB"/>
    <w:rsid w:val="005609B0"/>
    <w:rsid w:val="005B5E5B"/>
    <w:rsid w:val="005D0458"/>
    <w:rsid w:val="005F01B9"/>
    <w:rsid w:val="00601ADC"/>
    <w:rsid w:val="00601CB1"/>
    <w:rsid w:val="006454DB"/>
    <w:rsid w:val="00666377"/>
    <w:rsid w:val="006A21AE"/>
    <w:rsid w:val="006A4057"/>
    <w:rsid w:val="006B17F6"/>
    <w:rsid w:val="006B729C"/>
    <w:rsid w:val="006E1F3E"/>
    <w:rsid w:val="00763E6C"/>
    <w:rsid w:val="00766B17"/>
    <w:rsid w:val="00772B99"/>
    <w:rsid w:val="00782330"/>
    <w:rsid w:val="00790E0F"/>
    <w:rsid w:val="007942BD"/>
    <w:rsid w:val="007A54E7"/>
    <w:rsid w:val="007D547A"/>
    <w:rsid w:val="007E56B2"/>
    <w:rsid w:val="007F29AF"/>
    <w:rsid w:val="00804748"/>
    <w:rsid w:val="00812F0D"/>
    <w:rsid w:val="008213A7"/>
    <w:rsid w:val="00825D6C"/>
    <w:rsid w:val="00827AFF"/>
    <w:rsid w:val="00863D80"/>
    <w:rsid w:val="008B47F4"/>
    <w:rsid w:val="008F7861"/>
    <w:rsid w:val="009127A3"/>
    <w:rsid w:val="00923372"/>
    <w:rsid w:val="0099565A"/>
    <w:rsid w:val="009A38D3"/>
    <w:rsid w:val="009B48F2"/>
    <w:rsid w:val="009D560B"/>
    <w:rsid w:val="009E2F44"/>
    <w:rsid w:val="00A07083"/>
    <w:rsid w:val="00A327AB"/>
    <w:rsid w:val="00A7799F"/>
    <w:rsid w:val="00A81A68"/>
    <w:rsid w:val="00A87D5E"/>
    <w:rsid w:val="00AB2455"/>
    <w:rsid w:val="00AF7EAE"/>
    <w:rsid w:val="00B1251F"/>
    <w:rsid w:val="00B35690"/>
    <w:rsid w:val="00B36523"/>
    <w:rsid w:val="00B51D88"/>
    <w:rsid w:val="00B55505"/>
    <w:rsid w:val="00B630DB"/>
    <w:rsid w:val="00B635E1"/>
    <w:rsid w:val="00B654B6"/>
    <w:rsid w:val="00B66FBB"/>
    <w:rsid w:val="00B72B00"/>
    <w:rsid w:val="00BA2353"/>
    <w:rsid w:val="00BD47A5"/>
    <w:rsid w:val="00BD4FB0"/>
    <w:rsid w:val="00BE3D35"/>
    <w:rsid w:val="00C16353"/>
    <w:rsid w:val="00C16C75"/>
    <w:rsid w:val="00C1763F"/>
    <w:rsid w:val="00C17797"/>
    <w:rsid w:val="00C30188"/>
    <w:rsid w:val="00C4021B"/>
    <w:rsid w:val="00C402E5"/>
    <w:rsid w:val="00C40828"/>
    <w:rsid w:val="00C41057"/>
    <w:rsid w:val="00C60AAD"/>
    <w:rsid w:val="00C61663"/>
    <w:rsid w:val="00C61CA9"/>
    <w:rsid w:val="00C64A14"/>
    <w:rsid w:val="00C81D13"/>
    <w:rsid w:val="00CA6C96"/>
    <w:rsid w:val="00CB6EDF"/>
    <w:rsid w:val="00CE3C2F"/>
    <w:rsid w:val="00CF065D"/>
    <w:rsid w:val="00CF142E"/>
    <w:rsid w:val="00CF1D77"/>
    <w:rsid w:val="00D06C5A"/>
    <w:rsid w:val="00D166C9"/>
    <w:rsid w:val="00D349BF"/>
    <w:rsid w:val="00D37325"/>
    <w:rsid w:val="00D67352"/>
    <w:rsid w:val="00D8017C"/>
    <w:rsid w:val="00D91386"/>
    <w:rsid w:val="00DF34C3"/>
    <w:rsid w:val="00E104F8"/>
    <w:rsid w:val="00E17412"/>
    <w:rsid w:val="00E179B7"/>
    <w:rsid w:val="00E3630E"/>
    <w:rsid w:val="00E5464F"/>
    <w:rsid w:val="00E74155"/>
    <w:rsid w:val="00E919AE"/>
    <w:rsid w:val="00EB1573"/>
    <w:rsid w:val="00EE05C5"/>
    <w:rsid w:val="00EE50B0"/>
    <w:rsid w:val="00EE6307"/>
    <w:rsid w:val="00EE7BD8"/>
    <w:rsid w:val="00F12E8C"/>
    <w:rsid w:val="00F3653B"/>
    <w:rsid w:val="00F81893"/>
    <w:rsid w:val="00F86E66"/>
    <w:rsid w:val="00FB3788"/>
    <w:rsid w:val="00FB50DE"/>
    <w:rsid w:val="00FC0B16"/>
    <w:rsid w:val="00FD5D4E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4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4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basedOn w:val="a"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54B6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54B6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4">
    <w:name w:val="Body Text 2"/>
    <w:basedOn w:val="a"/>
    <w:link w:val="25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654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654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B654B6"/>
    <w:rPr>
      <w:rFonts w:cs="Times New Roman"/>
    </w:rPr>
  </w:style>
  <w:style w:type="paragraph" w:customStyle="1" w:styleId="26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B654B6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B654B6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1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EB1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314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7">
    <w:name w:val="Без интервала2"/>
    <w:rsid w:val="002314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2314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">
    <w:name w:val="Style1"/>
    <w:basedOn w:val="a"/>
    <w:uiPriority w:val="99"/>
    <w:rsid w:val="00E919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919A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2B72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B72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17797"/>
    <w:rPr>
      <w:rFonts w:ascii="Times New Roman" w:hAnsi="Times New Roman" w:cs="Times New Roman"/>
      <w:color w:val="000000"/>
      <w:sz w:val="28"/>
      <w:szCs w:val="28"/>
    </w:rPr>
  </w:style>
  <w:style w:type="paragraph" w:styleId="aff2">
    <w:name w:val="No Spacing"/>
    <w:qFormat/>
    <w:rsid w:val="00804748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List"/>
    <w:basedOn w:val="a"/>
    <w:uiPriority w:val="99"/>
    <w:semiHidden/>
    <w:unhideWhenUsed/>
    <w:rsid w:val="00804748"/>
    <w:pPr>
      <w:ind w:left="283" w:hanging="283"/>
      <w:contextualSpacing/>
    </w:pPr>
  </w:style>
  <w:style w:type="paragraph" w:customStyle="1" w:styleId="Style2">
    <w:name w:val="Style2"/>
    <w:basedOn w:val="a"/>
    <w:rsid w:val="00804748"/>
    <w:pPr>
      <w:widowControl w:val="0"/>
      <w:autoSpaceDE w:val="0"/>
      <w:autoSpaceDN w:val="0"/>
      <w:adjustRightInd w:val="0"/>
      <w:spacing w:after="0" w:line="322" w:lineRule="exact"/>
      <w:ind w:firstLine="37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47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D5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5AAA-4403-47B8-A6F8-DAE6924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54</cp:revision>
  <dcterms:created xsi:type="dcterms:W3CDTF">2016-06-29T18:50:00Z</dcterms:created>
  <dcterms:modified xsi:type="dcterms:W3CDTF">2021-03-26T05:40:00Z</dcterms:modified>
</cp:coreProperties>
</file>